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C135ADF"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bookmarkEnd w:id="0"/>
    <w:p w14:paraId="5FD9EF47" w14:textId="6688A8A2" w:rsidR="00EB19AD" w:rsidRPr="0039780E" w:rsidRDefault="007D7B84" w:rsidP="00EB19AD">
      <w:pPr>
        <w:pStyle w:val="Dachzeile"/>
        <w:rPr>
          <w:lang w:val="en-US"/>
        </w:rPr>
      </w:pPr>
      <w:r w:rsidRPr="007D7B84">
        <w:rPr>
          <w:lang w:val="en-US"/>
        </w:rPr>
        <w:t>Efforts in environmental technology honored</w:t>
      </w:r>
    </w:p>
    <w:p w14:paraId="21E3D425" w14:textId="42171943" w:rsidR="00A624FA" w:rsidRPr="0039780E" w:rsidRDefault="007D7B84" w:rsidP="00064547">
      <w:pPr>
        <w:pStyle w:val="Titel-Subline"/>
        <w:rPr>
          <w:lang w:val="en-US"/>
        </w:rPr>
      </w:pPr>
      <w:r w:rsidRPr="007D7B84">
        <w:rPr>
          <w:lang w:val="en-US"/>
        </w:rPr>
        <w:t>Dürr receives award by Korean Minister of Environment for its environmental technology activities</w:t>
      </w:r>
    </w:p>
    <w:p w14:paraId="63E29D3B" w14:textId="293FA521" w:rsidR="00B24E49" w:rsidRDefault="007D7B84" w:rsidP="00FA2184">
      <w:pPr>
        <w:pStyle w:val="Flietext"/>
        <w:rPr>
          <w:rStyle w:val="Fettung"/>
          <w:lang w:val="en-US"/>
        </w:rPr>
      </w:pPr>
      <w:r w:rsidRPr="0048051B">
        <w:rPr>
          <w:rStyle w:val="Fettung"/>
          <w:color w:val="auto"/>
          <w:lang w:val="en-US"/>
        </w:rPr>
        <w:t>Seoul</w:t>
      </w:r>
      <w:r w:rsidR="00EB19AD" w:rsidRPr="0048051B">
        <w:rPr>
          <w:rStyle w:val="Fettung"/>
          <w:color w:val="auto"/>
          <w:lang w:val="en-US"/>
        </w:rPr>
        <w:t xml:space="preserve">, </w:t>
      </w:r>
      <w:r w:rsidR="007C349B" w:rsidRPr="0048051B">
        <w:rPr>
          <w:rStyle w:val="Fettung"/>
          <w:color w:val="auto"/>
          <w:lang w:val="en-US"/>
        </w:rPr>
        <w:t xml:space="preserve">South Korea, </w:t>
      </w:r>
      <w:r w:rsidR="0048051B" w:rsidRPr="0048051B">
        <w:rPr>
          <w:rStyle w:val="Fettung"/>
          <w:color w:val="auto"/>
          <w:lang w:val="en-US"/>
        </w:rPr>
        <w:t>28</w:t>
      </w:r>
      <w:r w:rsidR="00EB19AD" w:rsidRPr="0048051B">
        <w:rPr>
          <w:rStyle w:val="Fettung"/>
          <w:color w:val="auto"/>
          <w:lang w:val="en-US"/>
        </w:rPr>
        <w:t>-</w:t>
      </w:r>
      <w:r w:rsidR="0048051B" w:rsidRPr="0048051B">
        <w:rPr>
          <w:rStyle w:val="Fettung"/>
          <w:color w:val="auto"/>
          <w:lang w:val="en-US"/>
        </w:rPr>
        <w:t>11</w:t>
      </w:r>
      <w:r w:rsidR="00EB19AD" w:rsidRPr="0048051B">
        <w:rPr>
          <w:rStyle w:val="Fettung"/>
          <w:color w:val="auto"/>
          <w:lang w:val="en-US"/>
        </w:rPr>
        <w:t>-</w:t>
      </w:r>
      <w:r w:rsidR="0048051B" w:rsidRPr="0048051B">
        <w:rPr>
          <w:rStyle w:val="Fettung"/>
          <w:color w:val="auto"/>
          <w:lang w:val="en-US"/>
        </w:rPr>
        <w:t>2019</w:t>
      </w:r>
      <w:r w:rsidR="00EB19AD" w:rsidRPr="00782DBE">
        <w:rPr>
          <w:rStyle w:val="Fettung"/>
          <w:color w:val="E40521" w:themeColor="background2"/>
          <w:lang w:val="en-US"/>
        </w:rPr>
        <w:t xml:space="preserve"> </w:t>
      </w:r>
      <w:r w:rsidR="00EB19AD" w:rsidRPr="0039780E">
        <w:rPr>
          <w:rStyle w:val="Fettung"/>
          <w:lang w:val="en-US"/>
        </w:rPr>
        <w:t xml:space="preserve">– </w:t>
      </w:r>
      <w:r w:rsidRPr="007D7B84">
        <w:rPr>
          <w:rStyle w:val="Fettung"/>
          <w:lang w:val="en-US"/>
        </w:rPr>
        <w:t>The Korean Minister of Environment and the Korea Environmental Engineers Association KEEA have rewarded Dürr Korea for its contribution to environmental protection and national technological advancement in South Korea.</w:t>
      </w:r>
      <w:bookmarkStart w:id="1" w:name="_GoBack"/>
      <w:bookmarkEnd w:id="1"/>
    </w:p>
    <w:p w14:paraId="440A5810" w14:textId="77777777" w:rsidR="007D7B84" w:rsidRPr="0039780E" w:rsidRDefault="007D7B84" w:rsidP="00FA2184">
      <w:pPr>
        <w:pStyle w:val="Flietext"/>
        <w:rPr>
          <w:lang w:val="en-US"/>
        </w:rPr>
      </w:pPr>
    </w:p>
    <w:p w14:paraId="2F742BD4" w14:textId="1C683372" w:rsidR="007D7B84" w:rsidRDefault="007D7B84" w:rsidP="007D7B84">
      <w:pPr>
        <w:pStyle w:val="Flietext"/>
        <w:rPr>
          <w:lang w:val="en-US"/>
        </w:rPr>
      </w:pPr>
      <w:r w:rsidRPr="007D7B84">
        <w:rPr>
          <w:lang w:val="en-US"/>
        </w:rPr>
        <w:t xml:space="preserve">Dürr’s subsidiary in Korea is very proud to be one of six honorees who have won this year's environmental award conferred by the Korean Minister of Environment. The award </w:t>
      </w:r>
      <w:proofErr w:type="gramStart"/>
      <w:r w:rsidRPr="007D7B84">
        <w:rPr>
          <w:lang w:val="en-US"/>
        </w:rPr>
        <w:t>is granted</w:t>
      </w:r>
      <w:proofErr w:type="gramEnd"/>
      <w:r w:rsidRPr="007D7B84">
        <w:rPr>
          <w:lang w:val="en-US"/>
        </w:rPr>
        <w:t xml:space="preserve"> to companies, institutions, universities or individuals engaged in the environmental industry.</w:t>
      </w:r>
    </w:p>
    <w:p w14:paraId="648A4E8A" w14:textId="77777777" w:rsidR="007D7B84" w:rsidRPr="007D7B84" w:rsidRDefault="007D7B84" w:rsidP="007D7B84">
      <w:pPr>
        <w:pStyle w:val="Flietext"/>
        <w:rPr>
          <w:lang w:val="en-US"/>
        </w:rPr>
      </w:pPr>
    </w:p>
    <w:p w14:paraId="6B9D7D6E" w14:textId="1931ECB1" w:rsidR="003A59C0" w:rsidRDefault="007D7B84" w:rsidP="003A59C0">
      <w:pPr>
        <w:pStyle w:val="Flietext"/>
        <w:rPr>
          <w:lang w:val="en-US"/>
        </w:rPr>
      </w:pPr>
      <w:r w:rsidRPr="007D7B84">
        <w:rPr>
          <w:lang w:val="en-US"/>
        </w:rPr>
        <w:t>“I am very proud of the achievement of</w:t>
      </w:r>
      <w:r w:rsidR="001E5739">
        <w:rPr>
          <w:lang w:val="en-US"/>
        </w:rPr>
        <w:t xml:space="preserve"> our colleagues from Dürr Korea</w:t>
      </w:r>
      <w:r w:rsidRPr="007D7B84">
        <w:rPr>
          <w:lang w:val="en-US"/>
        </w:rPr>
        <w:t xml:space="preserve"> and all international Dürr colleagues who helped to win this award through their passion, profes</w:t>
      </w:r>
      <w:r w:rsidR="001E5739">
        <w:rPr>
          <w:lang w:val="en-US"/>
        </w:rPr>
        <w:t>sional work and tireless effort</w:t>
      </w:r>
      <w:r w:rsidRPr="007D7B84">
        <w:rPr>
          <w:lang w:val="en-US"/>
        </w:rPr>
        <w:t xml:space="preserve">”, said Martin Rotermund, CEO of Dürr Korea, after he was given the award in Seoul. He emphasized: </w:t>
      </w:r>
      <w:r w:rsidR="003A59C0" w:rsidRPr="00590FCA">
        <w:rPr>
          <w:lang w:val="en-US"/>
        </w:rPr>
        <w:t xml:space="preserve">“It is my sincere wish that our air pollution control technology </w:t>
      </w:r>
      <w:r w:rsidR="008F3B02" w:rsidRPr="00590FCA">
        <w:rPr>
          <w:lang w:val="en-US"/>
        </w:rPr>
        <w:t xml:space="preserve">also in the future </w:t>
      </w:r>
      <w:r w:rsidR="003A59C0" w:rsidRPr="00590FCA">
        <w:rPr>
          <w:lang w:val="en-US"/>
        </w:rPr>
        <w:t>will continue to make a sustainable contribution to improving air quality in South Korea</w:t>
      </w:r>
      <w:r w:rsidR="003A59C0" w:rsidRPr="00C9102D">
        <w:rPr>
          <w:lang w:val="en-US"/>
        </w:rPr>
        <w:t>.”</w:t>
      </w:r>
      <w:r w:rsidR="003A59C0" w:rsidRPr="001E5739">
        <w:rPr>
          <w:lang w:val="en-US"/>
        </w:rPr>
        <w:t xml:space="preserve"> </w:t>
      </w:r>
    </w:p>
    <w:p w14:paraId="551DEC16" w14:textId="77777777" w:rsidR="003A59C0" w:rsidRDefault="003A59C0" w:rsidP="007D7B84">
      <w:pPr>
        <w:pStyle w:val="Flietext"/>
        <w:rPr>
          <w:lang w:val="en-US"/>
        </w:rPr>
      </w:pPr>
    </w:p>
    <w:p w14:paraId="7D844707" w14:textId="77777777" w:rsidR="007D7B84" w:rsidRPr="007D7B84" w:rsidRDefault="007D7B84" w:rsidP="007D7B84">
      <w:pPr>
        <w:pStyle w:val="Flietext"/>
        <w:rPr>
          <w:lang w:val="en-US"/>
        </w:rPr>
      </w:pPr>
    </w:p>
    <w:p w14:paraId="338D4BF7" w14:textId="53F6317A" w:rsidR="007D7B84" w:rsidRDefault="007D7B84" w:rsidP="007D7B84">
      <w:pPr>
        <w:pStyle w:val="Flietext"/>
        <w:rPr>
          <w:lang w:val="en-US"/>
        </w:rPr>
      </w:pPr>
      <w:r w:rsidRPr="007D7B84">
        <w:rPr>
          <w:lang w:val="en-US"/>
        </w:rPr>
        <w:lastRenderedPageBreak/>
        <w:t xml:space="preserve">Having started in the late 1990s, Dürr Korea has supplied about 300 sets of </w:t>
      </w:r>
      <w:proofErr w:type="gramStart"/>
      <w:r w:rsidRPr="007D7B84">
        <w:rPr>
          <w:lang w:val="en-US"/>
        </w:rPr>
        <w:t>air pollution control systems</w:t>
      </w:r>
      <w:proofErr w:type="gramEnd"/>
      <w:r w:rsidRPr="007D7B84">
        <w:rPr>
          <w:lang w:val="en-US"/>
        </w:rPr>
        <w:t xml:space="preserve"> in the automotive, semiconductor and chemical industries of Korea. With the overall introduction of Regenerative Thermal Oxidizer (RTO) technology to Korea in 1995, Dürr contributed to the national technology development ess</w:t>
      </w:r>
      <w:r w:rsidR="001E5739">
        <w:rPr>
          <w:lang w:val="en-US"/>
        </w:rPr>
        <w:t xml:space="preserve">entially. </w:t>
      </w:r>
      <w:r w:rsidR="002C2DF4" w:rsidRPr="002C2DF4">
        <w:rPr>
          <w:lang w:val="en-US"/>
        </w:rPr>
        <w:t xml:space="preserve">For this year's award, Dürr convinced the jury </w:t>
      </w:r>
      <w:r w:rsidR="002C2DF4">
        <w:rPr>
          <w:lang w:val="en-US"/>
        </w:rPr>
        <w:t>with projects for heavy industries</w:t>
      </w:r>
      <w:r w:rsidR="002C2DF4" w:rsidRPr="002C2DF4">
        <w:rPr>
          <w:lang w:val="en-US"/>
        </w:rPr>
        <w:t xml:space="preserve"> such as shipbuilding. Here, the engineers developed control systems </w:t>
      </w:r>
      <w:r w:rsidR="00A9537F">
        <w:rPr>
          <w:lang w:val="en-US"/>
        </w:rPr>
        <w:t xml:space="preserve">to </w:t>
      </w:r>
      <w:r w:rsidR="002C2DF4" w:rsidRPr="002C2DF4">
        <w:rPr>
          <w:lang w:val="en-US"/>
        </w:rPr>
        <w:t xml:space="preserve">ensure compliance with the environmental regulations for hazardous air pollutants (HAPs). </w:t>
      </w:r>
      <w:r w:rsidRPr="007D7B84">
        <w:rPr>
          <w:lang w:val="en-US"/>
        </w:rPr>
        <w:t>Within these projects, Dürr provides a dust filtering system, a concentrator and</w:t>
      </w:r>
      <w:r w:rsidR="00A9537F">
        <w:rPr>
          <w:lang w:val="en-US"/>
        </w:rPr>
        <w:t xml:space="preserve"> the above-mentioned RTO system, which reduce HAP emissions by more than 90%.</w:t>
      </w:r>
    </w:p>
    <w:p w14:paraId="33DD7267" w14:textId="3512B5ED" w:rsidR="00A9537F" w:rsidRDefault="00A9537F" w:rsidP="007D7B84">
      <w:pPr>
        <w:pStyle w:val="Flietext"/>
        <w:rPr>
          <w:lang w:val="en-US"/>
        </w:rPr>
      </w:pPr>
    </w:p>
    <w:p w14:paraId="4620CDAF" w14:textId="1DB2A5D9" w:rsidR="007D7B84" w:rsidRDefault="007D7B84" w:rsidP="007D7B84">
      <w:pPr>
        <w:pStyle w:val="Flietext"/>
        <w:rPr>
          <w:color w:val="auto"/>
          <w:lang w:val="en-GB"/>
        </w:rPr>
      </w:pPr>
      <w:r w:rsidRPr="00EB3109">
        <w:rPr>
          <w:color w:val="auto"/>
          <w:lang w:val="en-GB"/>
        </w:rPr>
        <w:t xml:space="preserve">The award </w:t>
      </w:r>
      <w:proofErr w:type="gramStart"/>
      <w:r w:rsidRPr="00EB3109">
        <w:rPr>
          <w:color w:val="auto"/>
          <w:lang w:val="en-GB"/>
        </w:rPr>
        <w:t>is seen</w:t>
      </w:r>
      <w:proofErr w:type="gramEnd"/>
      <w:r w:rsidRPr="00EB3109">
        <w:rPr>
          <w:color w:val="auto"/>
          <w:lang w:val="en-GB"/>
        </w:rPr>
        <w:t xml:space="preserve"> as a motivation for Dürr Korea </w:t>
      </w:r>
      <w:r>
        <w:rPr>
          <w:color w:val="auto"/>
          <w:lang w:val="en-GB"/>
        </w:rPr>
        <w:t xml:space="preserve">not only </w:t>
      </w:r>
      <w:r w:rsidRPr="00EB3109">
        <w:rPr>
          <w:color w:val="auto"/>
          <w:lang w:val="en-GB"/>
        </w:rPr>
        <w:t>to continuously supply reliable and durable competitive product</w:t>
      </w:r>
      <w:r>
        <w:rPr>
          <w:color w:val="auto"/>
          <w:lang w:val="en-GB"/>
        </w:rPr>
        <w:t xml:space="preserve">s but also </w:t>
      </w:r>
      <w:r w:rsidRPr="00EB3109">
        <w:rPr>
          <w:color w:val="auto"/>
          <w:lang w:val="en-GB"/>
        </w:rPr>
        <w:t>to further enlarge t</w:t>
      </w:r>
      <w:r>
        <w:rPr>
          <w:color w:val="auto"/>
          <w:lang w:val="en-GB"/>
        </w:rPr>
        <w:t>he efforts</w:t>
      </w:r>
      <w:r w:rsidRPr="00EB3109">
        <w:rPr>
          <w:color w:val="auto"/>
          <w:lang w:val="en-GB"/>
        </w:rPr>
        <w:t xml:space="preserve"> in </w:t>
      </w:r>
      <w:r>
        <w:rPr>
          <w:color w:val="auto"/>
          <w:lang w:val="en-GB"/>
        </w:rPr>
        <w:t>supplying high quality</w:t>
      </w:r>
      <w:r w:rsidRPr="00EB3109">
        <w:rPr>
          <w:color w:val="auto"/>
          <w:lang w:val="en-GB"/>
        </w:rPr>
        <w:t xml:space="preserve"> technologies that </w:t>
      </w:r>
      <w:r>
        <w:rPr>
          <w:color w:val="auto"/>
          <w:lang w:val="en-GB"/>
        </w:rPr>
        <w:t>meet future environmental requirements.</w:t>
      </w:r>
    </w:p>
    <w:p w14:paraId="32EA1148" w14:textId="1C6AC248" w:rsidR="00F5364D" w:rsidRDefault="00F5364D" w:rsidP="007D7B84">
      <w:pPr>
        <w:pStyle w:val="Flietext"/>
        <w:rPr>
          <w:lang w:val="en-US"/>
        </w:rPr>
      </w:pPr>
    </w:p>
    <w:p w14:paraId="46ABFDED" w14:textId="77777777" w:rsidR="00375055" w:rsidRDefault="00375055" w:rsidP="007D7B84">
      <w:pPr>
        <w:pStyle w:val="Flietext"/>
        <w:rPr>
          <w:lang w:val="en-US"/>
        </w:rPr>
      </w:pPr>
    </w:p>
    <w:p w14:paraId="46F5FC30" w14:textId="1B0A1DCF" w:rsidR="00EB2996" w:rsidRPr="0039780E" w:rsidRDefault="00EB2996" w:rsidP="00D9165E">
      <w:pPr>
        <w:pStyle w:val="Flietext"/>
        <w:rPr>
          <w:lang w:val="en-US"/>
        </w:rPr>
      </w:pPr>
    </w:p>
    <w:p w14:paraId="31A33825" w14:textId="4C94A5B7" w:rsidR="00375055" w:rsidRPr="00795BF5" w:rsidRDefault="00375055" w:rsidP="0099145E">
      <w:pPr>
        <w:pStyle w:val="InfoKontaktseite"/>
        <w:pageBreakBefore w:val="0"/>
        <w:rPr>
          <w:lang w:val="en-US"/>
        </w:rPr>
      </w:pPr>
      <w:r>
        <w:rPr>
          <w:lang w:val="en-GB"/>
        </w:rPr>
        <w:t>T</w:t>
      </w:r>
      <w:r w:rsidRPr="00AD392F">
        <w:rPr>
          <w:lang w:val="en-US"/>
        </w:rPr>
        <w:t xml:space="preserve">he Dürr Group has had a direct representation in South Korea since 1995 and currently employs around 190 staff there. Dürr Korea, based in Seoul, offers painting, application, final assembly and energy efficiency technology as well as exhaust-air purification systems. Customers primarily come from the automotive industry but also from the chemical industry as well as general industry. Dürr Korea operates a service antenna in Ulsan and opened a </w:t>
      </w:r>
      <w:proofErr w:type="gramStart"/>
      <w:r w:rsidRPr="00AD392F">
        <w:rPr>
          <w:lang w:val="en-US"/>
        </w:rPr>
        <w:t>robot training</w:t>
      </w:r>
      <w:proofErr w:type="gramEnd"/>
      <w:r w:rsidRPr="00AD392F">
        <w:rPr>
          <w:lang w:val="en-US"/>
        </w:rPr>
        <w:t xml:space="preserve"> center there. The HOMAG Group produces machinery and equipment for the woodworking industry. It </w:t>
      </w:r>
      <w:proofErr w:type="gramStart"/>
      <w:r w:rsidRPr="00AD392F">
        <w:rPr>
          <w:lang w:val="en-US"/>
        </w:rPr>
        <w:t>is represented</w:t>
      </w:r>
      <w:proofErr w:type="gramEnd"/>
      <w:r w:rsidRPr="00AD392F">
        <w:rPr>
          <w:lang w:val="en-US"/>
        </w:rPr>
        <w:t xml:space="preserve"> in South Korea through a sales and service company.</w:t>
      </w:r>
      <w:r>
        <w:rPr>
          <w:lang w:val="en-US"/>
        </w:rPr>
        <w:br/>
      </w:r>
      <w:r>
        <w:rPr>
          <w:lang w:val="en-US"/>
        </w:rPr>
        <w:br/>
        <w:t>T</w:t>
      </w:r>
      <w:r w:rsidRPr="00D51FA6">
        <w:rPr>
          <w:lang w:val="en-US"/>
        </w:rPr>
        <w:t xml:space="preserve">he Dürr Group is one of the world's leading mechanical and plant engineering firms with extensive expertise in automation and digitization/Industry 4.0. Its products, systems and services enable highly efficient manufacturing processes in different industries. The Dürr Group supplies sectors like the automotive industry, mechanical engineering, chemical, pharmaceutical and woodworking industries. It generated sales of € 3.87 billion in 2018. In October 2018, the Dürr Group acquired the industrial environmental technology business of US-based </w:t>
      </w:r>
      <w:proofErr w:type="gramStart"/>
      <w:r w:rsidRPr="00D51FA6">
        <w:rPr>
          <w:lang w:val="en-US"/>
        </w:rPr>
        <w:t>company</w:t>
      </w:r>
      <w:proofErr w:type="gramEnd"/>
      <w:r w:rsidRPr="00D51FA6">
        <w:rPr>
          <w:lang w:val="en-US"/>
        </w:rPr>
        <w:t xml:space="preserve"> Babcock &amp; Wilcox, comprising the Megtec and Universal bran</w:t>
      </w:r>
      <w:r>
        <w:rPr>
          <w:lang w:val="en-US"/>
        </w:rPr>
        <w:t>ds. Since then, it has over 16,5</w:t>
      </w:r>
      <w:r w:rsidRPr="00D51FA6">
        <w:rPr>
          <w:lang w:val="en-US"/>
        </w:rPr>
        <w:t xml:space="preserve">00 employees and 108 business locations in 32 countries. </w:t>
      </w:r>
      <w:r w:rsidRPr="00795BF5">
        <w:rPr>
          <w:lang w:val="en-US"/>
        </w:rPr>
        <w:t>The Group operates in the market with five divisions:</w:t>
      </w:r>
    </w:p>
    <w:p w14:paraId="5DADAB4C" w14:textId="77777777" w:rsidR="00375055" w:rsidRPr="00D51FA6" w:rsidRDefault="00375055" w:rsidP="0099145E">
      <w:pPr>
        <w:pStyle w:val="Flietext"/>
        <w:rPr>
          <w:lang w:val="en-US"/>
        </w:rPr>
      </w:pPr>
    </w:p>
    <w:p w14:paraId="6A9163DD" w14:textId="77777777" w:rsidR="00375055" w:rsidRPr="00795BF5" w:rsidRDefault="00375055" w:rsidP="0099145E">
      <w:pPr>
        <w:pStyle w:val="Aufzhlungen1"/>
        <w:numPr>
          <w:ilvl w:val="0"/>
          <w:numId w:val="21"/>
        </w:numPr>
        <w:rPr>
          <w:lang w:val="en-US"/>
        </w:rPr>
      </w:pPr>
      <w:r w:rsidRPr="00795BF5">
        <w:rPr>
          <w:b/>
          <w:lang w:val="en-US"/>
        </w:rPr>
        <w:t>Paint and Final Assembly Systems:</w:t>
      </w:r>
      <w:r>
        <w:rPr>
          <w:b/>
          <w:lang w:val="en-US"/>
        </w:rPr>
        <w:t xml:space="preserve"> </w:t>
      </w:r>
      <w:r w:rsidRPr="00795BF5">
        <w:rPr>
          <w:lang w:val="en-US"/>
        </w:rPr>
        <w:t>paint shops and final assembly systems for the automotive industry</w:t>
      </w:r>
    </w:p>
    <w:p w14:paraId="66B10CA5" w14:textId="4E197C19" w:rsidR="00375055" w:rsidRPr="00795BF5" w:rsidRDefault="00375055" w:rsidP="0099145E">
      <w:pPr>
        <w:pStyle w:val="Aufzhlungen1"/>
        <w:numPr>
          <w:ilvl w:val="0"/>
          <w:numId w:val="21"/>
        </w:numPr>
        <w:rPr>
          <w:lang w:val="en-US"/>
        </w:rPr>
      </w:pPr>
      <w:r w:rsidRPr="00795BF5">
        <w:rPr>
          <w:b/>
          <w:lang w:val="en-US"/>
        </w:rPr>
        <w:t>Application Technology:</w:t>
      </w:r>
      <w:r>
        <w:rPr>
          <w:b/>
          <w:lang w:val="en-US"/>
        </w:rPr>
        <w:t xml:space="preserve"> </w:t>
      </w:r>
      <w:r w:rsidRPr="00795BF5">
        <w:rPr>
          <w:lang w:val="en-US"/>
        </w:rPr>
        <w:t>robot technologies for the automated application of paint, sealants and adhesives</w:t>
      </w:r>
    </w:p>
    <w:p w14:paraId="313EFD58" w14:textId="77777777" w:rsidR="00375055" w:rsidRPr="00795BF5" w:rsidRDefault="00375055" w:rsidP="0099145E">
      <w:pPr>
        <w:pStyle w:val="Aufzhlungen1"/>
        <w:numPr>
          <w:ilvl w:val="0"/>
          <w:numId w:val="21"/>
        </w:numPr>
        <w:rPr>
          <w:lang w:val="en-US"/>
        </w:rPr>
      </w:pPr>
      <w:r w:rsidRPr="00795BF5">
        <w:rPr>
          <w:b/>
          <w:lang w:val="en-US"/>
        </w:rPr>
        <w:lastRenderedPageBreak/>
        <w:t xml:space="preserve">Clean Technology Systems: </w:t>
      </w:r>
      <w:r w:rsidRPr="00795BF5">
        <w:rPr>
          <w:lang w:val="en-US"/>
        </w:rPr>
        <w:t>air pollution control, noise abatement systems and battery coating lines</w:t>
      </w:r>
    </w:p>
    <w:p w14:paraId="5889E5EB" w14:textId="77777777" w:rsidR="00375055" w:rsidRPr="00795BF5" w:rsidRDefault="00375055" w:rsidP="0099145E">
      <w:pPr>
        <w:pStyle w:val="Aufzhlungen1"/>
        <w:numPr>
          <w:ilvl w:val="0"/>
          <w:numId w:val="21"/>
        </w:numPr>
        <w:rPr>
          <w:lang w:val="en-US"/>
        </w:rPr>
      </w:pPr>
      <w:r w:rsidRPr="00795BF5">
        <w:rPr>
          <w:b/>
          <w:lang w:val="en-US"/>
        </w:rPr>
        <w:t>Measuring and Process Systems:</w:t>
      </w:r>
      <w:r>
        <w:rPr>
          <w:b/>
          <w:lang w:val="en-US"/>
        </w:rPr>
        <w:t xml:space="preserve"> </w:t>
      </w:r>
      <w:r w:rsidRPr="00795BF5">
        <w:rPr>
          <w:lang w:val="en-US"/>
        </w:rPr>
        <w:t>balancing equipment as well as assembly, testing and filling technology</w:t>
      </w:r>
    </w:p>
    <w:p w14:paraId="3D46571E" w14:textId="77777777" w:rsidR="00375055" w:rsidRPr="00795BF5" w:rsidRDefault="00375055" w:rsidP="0099145E">
      <w:pPr>
        <w:pStyle w:val="Aufzhlungen1"/>
        <w:numPr>
          <w:ilvl w:val="0"/>
          <w:numId w:val="21"/>
        </w:numPr>
        <w:rPr>
          <w:b/>
          <w:lang w:val="en-US"/>
        </w:rPr>
      </w:pPr>
      <w:r w:rsidRPr="00795BF5">
        <w:rPr>
          <w:b/>
          <w:lang w:val="en-US"/>
        </w:rPr>
        <w:t>Woodworking Machinery and Systems:</w:t>
      </w:r>
      <w:r>
        <w:rPr>
          <w:b/>
          <w:lang w:val="en-US"/>
        </w:rPr>
        <w:t xml:space="preserve"> </w:t>
      </w:r>
      <w:r w:rsidRPr="00795BF5">
        <w:rPr>
          <w:lang w:val="en-US"/>
        </w:rPr>
        <w:t>machinery and equipment for the woodworking industry</w:t>
      </w:r>
    </w:p>
    <w:p w14:paraId="311F7108" w14:textId="77777777" w:rsidR="00375055" w:rsidRDefault="00375055" w:rsidP="00D9165E">
      <w:pPr>
        <w:pStyle w:val="Flietext"/>
        <w:rPr>
          <w:lang w:val="en-US"/>
        </w:rPr>
      </w:pPr>
    </w:p>
    <w:p w14:paraId="7FB22CBA" w14:textId="77777777" w:rsidR="00375055" w:rsidRDefault="00375055" w:rsidP="00D9165E">
      <w:pPr>
        <w:pStyle w:val="Flietext"/>
        <w:rPr>
          <w:lang w:val="en-US"/>
        </w:rPr>
      </w:pPr>
    </w:p>
    <w:p w14:paraId="601F81E0" w14:textId="77777777" w:rsidR="00375055" w:rsidRDefault="00375055" w:rsidP="00D9165E">
      <w:pPr>
        <w:pStyle w:val="Flietext"/>
        <w:rPr>
          <w:lang w:val="en-US"/>
        </w:rPr>
      </w:pPr>
    </w:p>
    <w:p w14:paraId="4059F5C9" w14:textId="683A56CB" w:rsidR="00375055" w:rsidRPr="00375055" w:rsidRDefault="00375055" w:rsidP="00D9165E">
      <w:pPr>
        <w:pStyle w:val="Flietext"/>
        <w:rPr>
          <w:b/>
          <w:lang w:val="en-US"/>
        </w:rPr>
      </w:pPr>
      <w:r w:rsidRPr="00375055">
        <w:rPr>
          <w:b/>
          <w:lang w:val="en-US"/>
        </w:rPr>
        <w:t>Pictures</w:t>
      </w:r>
    </w:p>
    <w:p w14:paraId="49B02574" w14:textId="77777777" w:rsidR="00375055" w:rsidRDefault="00375055" w:rsidP="00D9165E">
      <w:pPr>
        <w:pStyle w:val="Flietext"/>
        <w:rPr>
          <w:lang w:val="en-US"/>
        </w:rPr>
      </w:pPr>
    </w:p>
    <w:p w14:paraId="491FF435" w14:textId="77777777" w:rsidR="00375055" w:rsidRDefault="00375055" w:rsidP="00D9165E">
      <w:pPr>
        <w:pStyle w:val="Flietext"/>
        <w:rPr>
          <w:lang w:val="en-US"/>
        </w:rPr>
      </w:pPr>
    </w:p>
    <w:p w14:paraId="65D88FA2" w14:textId="1AC31597" w:rsidR="00EB2996" w:rsidRPr="0039780E" w:rsidRDefault="00795BF5" w:rsidP="00D9165E">
      <w:pPr>
        <w:pStyle w:val="Flietext"/>
        <w:rPr>
          <w:lang w:val="en-US"/>
        </w:rPr>
      </w:pPr>
      <w:r w:rsidRPr="00795BF5">
        <w:rPr>
          <w:noProof/>
          <w:lang w:eastAsia="de-DE"/>
        </w:rPr>
        <w:drawing>
          <wp:inline distT="0" distB="0" distL="0" distR="0" wp14:anchorId="6EE66D09" wp14:editId="3660977E">
            <wp:extent cx="2847545" cy="2880000"/>
            <wp:effectExtent l="2857" t="0" r="0" b="0"/>
            <wp:docPr id="3" name="Grafik 3" descr="F:\MARKETING\ZB_Marketing\Presse\_Veroeffentlichungen\Unternehmenskommunikation\2019\KR_Ministry_Environmental_Award\Bilder\Award ceremon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ARKETING\ZB_Marketing\Presse\_Veroeffentlichungen\Unternehmenskommunikation\2019\KR_Ministry_Environmental_Award\Bilder\Award ceremony 2.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976" r="23841"/>
                    <a:stretch/>
                  </pic:blipFill>
                  <pic:spPr bwMode="auto">
                    <a:xfrm rot="5400000">
                      <a:off x="0" y="0"/>
                      <a:ext cx="2847545"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400B1DA8" w14:textId="3C8B3142" w:rsidR="004F65B3" w:rsidRPr="0039780E" w:rsidRDefault="00782DBE" w:rsidP="00476746">
      <w:pPr>
        <w:pStyle w:val="Abbildung"/>
        <w:rPr>
          <w:lang w:val="en-US"/>
        </w:rPr>
      </w:pPr>
      <w:r w:rsidRPr="00AF06C2">
        <w:rPr>
          <w:rStyle w:val="Fettung"/>
          <w:lang w:val="en-US"/>
        </w:rPr>
        <w:t>Picture</w:t>
      </w:r>
      <w:r w:rsidR="00EB19AD" w:rsidRPr="00AF06C2">
        <w:rPr>
          <w:rStyle w:val="Fettung"/>
          <w:lang w:val="en-US"/>
        </w:rPr>
        <w:t xml:space="preserve"> </w:t>
      </w:r>
      <w:r w:rsidR="004F4E97" w:rsidRPr="00AF06C2">
        <w:rPr>
          <w:rStyle w:val="Fettung"/>
          <w:lang w:val="en-US"/>
        </w:rPr>
        <w:t>1</w:t>
      </w:r>
      <w:r w:rsidR="004F4E97" w:rsidRPr="00AF06C2">
        <w:rPr>
          <w:lang w:val="en-US"/>
        </w:rPr>
        <w:t xml:space="preserve">: </w:t>
      </w:r>
      <w:r w:rsidR="00795BF5" w:rsidRPr="00795BF5">
        <w:rPr>
          <w:lang w:val="en-US"/>
        </w:rPr>
        <w:t xml:space="preserve">Award </w:t>
      </w:r>
      <w:r w:rsidR="00795BF5">
        <w:rPr>
          <w:lang w:val="en-US"/>
        </w:rPr>
        <w:t>handed over</w:t>
      </w:r>
      <w:r w:rsidR="00795BF5" w:rsidRPr="00795BF5">
        <w:rPr>
          <w:lang w:val="en-US"/>
        </w:rPr>
        <w:t xml:space="preserve"> by the President of KEEA to Martin Rotermund, CEO Dürr Korea</w:t>
      </w:r>
    </w:p>
    <w:p w14:paraId="057D8DC7" w14:textId="3E1E6952" w:rsidR="00476746" w:rsidRPr="0039780E" w:rsidRDefault="00795BF5" w:rsidP="00476746">
      <w:pPr>
        <w:pStyle w:val="Flietext"/>
        <w:rPr>
          <w:lang w:val="en-US"/>
        </w:rPr>
      </w:pPr>
      <w:r w:rsidRPr="00795BF5">
        <w:rPr>
          <w:noProof/>
          <w:lang w:eastAsia="de-DE"/>
        </w:rPr>
        <w:lastRenderedPageBreak/>
        <w:drawing>
          <wp:inline distT="0" distB="0" distL="0" distR="0" wp14:anchorId="3E50F1E5" wp14:editId="4F980878">
            <wp:extent cx="2712716" cy="2880000"/>
            <wp:effectExtent l="0" t="0" r="0" b="0"/>
            <wp:docPr id="9" name="Grafik 9" descr="F:\MARKETING\ZB_Marketing\Presse\_Veroeffentlichungen\Unternehmenskommunikation\2019\KR_Ministry_Environmental_Award\Bilder\Award ceremony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ARKETING\ZB_Marketing\Presse\_Veroeffentlichungen\Unternehmenskommunikation\2019\KR_Ministry_Environmental_Award\Bilder\Award ceremony 4.jpg"/>
                    <pic:cNvPicPr>
                      <a:picLocks noChangeAspect="1" noChangeArrowheads="1"/>
                    </pic:cNvPicPr>
                  </pic:nvPicPr>
                  <pic:blipFill rotWithShape="1">
                    <a:blip r:embed="rId9">
                      <a:extLst>
                        <a:ext uri="{28A0092B-C50C-407E-A947-70E740481C1C}">
                          <a14:useLocalDpi xmlns:a14="http://schemas.microsoft.com/office/drawing/2010/main" val="0"/>
                        </a:ext>
                      </a:extLst>
                    </a:blip>
                    <a:srcRect t="16760"/>
                    <a:stretch/>
                  </pic:blipFill>
                  <pic:spPr bwMode="auto">
                    <a:xfrm>
                      <a:off x="0" y="0"/>
                      <a:ext cx="2712716"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3CB4B34E" w14:textId="74505F05" w:rsidR="00476746" w:rsidRPr="00F5364D" w:rsidRDefault="00782DBE" w:rsidP="00F5364D">
      <w:pPr>
        <w:pStyle w:val="Abbildung"/>
        <w:rPr>
          <w:lang w:val="en"/>
        </w:rPr>
      </w:pPr>
      <w:r>
        <w:rPr>
          <w:rStyle w:val="Fettung"/>
          <w:lang w:val="en-US"/>
        </w:rPr>
        <w:t>Picture</w:t>
      </w:r>
      <w:r w:rsidR="00EB19AD" w:rsidRPr="0039780E">
        <w:rPr>
          <w:rStyle w:val="Fettung"/>
          <w:lang w:val="en-US"/>
        </w:rPr>
        <w:t xml:space="preserve"> </w:t>
      </w:r>
      <w:r w:rsidR="002714A1" w:rsidRPr="0039780E">
        <w:rPr>
          <w:rStyle w:val="Fettung"/>
          <w:lang w:val="en-US"/>
        </w:rPr>
        <w:t>2</w:t>
      </w:r>
      <w:r w:rsidR="00476746" w:rsidRPr="0039780E">
        <w:rPr>
          <w:lang w:val="en-US"/>
        </w:rPr>
        <w:t xml:space="preserve">: </w:t>
      </w:r>
      <w:r w:rsidR="00F5364D" w:rsidRPr="00F5364D">
        <w:rPr>
          <w:lang w:val="en-US"/>
        </w:rPr>
        <w:t>The team of Dürr Korea after the ceremony</w:t>
      </w:r>
      <w:r w:rsidR="00795BF5">
        <w:rPr>
          <w:lang w:val="en-US"/>
        </w:rPr>
        <w:t xml:space="preserve">: </w:t>
      </w:r>
      <w:r w:rsidR="00F5364D" w:rsidRPr="00F5364D">
        <w:rPr>
          <w:lang w:val="en-US"/>
        </w:rPr>
        <w:t>Seongcheo</w:t>
      </w:r>
      <w:r w:rsidR="00F5364D">
        <w:rPr>
          <w:lang w:val="en-US"/>
        </w:rPr>
        <w:t xml:space="preserve">l Han, Sr. Engineer, CTS Sales </w:t>
      </w:r>
      <w:r w:rsidR="00F5364D" w:rsidRPr="00F5364D">
        <w:rPr>
          <w:lang w:val="en-US"/>
        </w:rPr>
        <w:t>Heesun Lee, Sr. Executive Assistant</w:t>
      </w:r>
      <w:r w:rsidR="00F5364D">
        <w:rPr>
          <w:lang w:val="en-US"/>
        </w:rPr>
        <w:t xml:space="preserve">; </w:t>
      </w:r>
      <w:r w:rsidR="00F5364D" w:rsidRPr="00F5364D">
        <w:rPr>
          <w:lang w:val="en-US"/>
        </w:rPr>
        <w:t>Martin Rotermund, CEO</w:t>
      </w:r>
      <w:r w:rsidR="00F5364D">
        <w:rPr>
          <w:lang w:val="en-US"/>
        </w:rPr>
        <w:t xml:space="preserve">; </w:t>
      </w:r>
      <w:r w:rsidR="00F5364D" w:rsidRPr="00F5364D">
        <w:rPr>
          <w:lang w:val="en-US"/>
        </w:rPr>
        <w:t>Yongbu Jang, Director, CTS</w:t>
      </w:r>
      <w:r w:rsidR="00F5364D">
        <w:rPr>
          <w:lang w:val="en-US"/>
        </w:rPr>
        <w:t xml:space="preserve">; </w:t>
      </w:r>
      <w:r w:rsidR="00F5364D" w:rsidRPr="00F5364D">
        <w:rPr>
          <w:lang w:val="en-US"/>
        </w:rPr>
        <w:t>Kyoungsung Lee, Sr. Engineer, CTS Sales</w:t>
      </w:r>
      <w:r w:rsidR="00F5364D">
        <w:rPr>
          <w:lang w:val="en-US"/>
        </w:rPr>
        <w:t xml:space="preserve"> (from left to right)</w:t>
      </w:r>
    </w:p>
    <w:p w14:paraId="2F453EDF" w14:textId="57011AF6" w:rsidR="003C76FF" w:rsidRPr="0039780E" w:rsidRDefault="00F5364D" w:rsidP="003C76FF">
      <w:pPr>
        <w:pStyle w:val="Flietext"/>
        <w:rPr>
          <w:lang w:val="en-US"/>
        </w:rPr>
      </w:pPr>
      <w:r w:rsidRPr="00F5364D">
        <w:rPr>
          <w:noProof/>
          <w:lang w:eastAsia="de-DE"/>
        </w:rPr>
        <w:drawing>
          <wp:inline distT="0" distB="0" distL="0" distR="0" wp14:anchorId="5C8570F0" wp14:editId="38A98513">
            <wp:extent cx="3826699" cy="2880000"/>
            <wp:effectExtent l="0" t="0" r="2540" b="0"/>
            <wp:docPr id="12" name="Grafik 12" descr="F:\MARKETING\ZB_Marketing\Presse\_Veroeffentlichungen\Unternehmenskommunikation\2019\KR_Ministry_Environmental_Award\Bilder\Duerr_Ecopure-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MARKETING\ZB_Marketing\Presse\_Veroeffentlichungen\Unternehmenskommunikation\2019\KR_Ministry_Environmental_Award\Bilder\Duerr_Ecopure-R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6699" cy="2880000"/>
                    </a:xfrm>
                    <a:prstGeom prst="rect">
                      <a:avLst/>
                    </a:prstGeom>
                    <a:noFill/>
                    <a:ln>
                      <a:noFill/>
                    </a:ln>
                  </pic:spPr>
                </pic:pic>
              </a:graphicData>
            </a:graphic>
          </wp:inline>
        </w:drawing>
      </w:r>
    </w:p>
    <w:p w14:paraId="0E89C7B5" w14:textId="5014A212" w:rsidR="003C76FF" w:rsidRPr="0039780E" w:rsidRDefault="003C76FF" w:rsidP="003C76FF">
      <w:pPr>
        <w:pStyle w:val="Abbildung"/>
        <w:rPr>
          <w:lang w:val="en-US"/>
        </w:rPr>
      </w:pPr>
      <w:r>
        <w:rPr>
          <w:rStyle w:val="Fettung"/>
          <w:lang w:val="en-US"/>
        </w:rPr>
        <w:t>Picture</w:t>
      </w:r>
      <w:r w:rsidRPr="0039780E">
        <w:rPr>
          <w:rStyle w:val="Fettung"/>
          <w:lang w:val="en-US"/>
        </w:rPr>
        <w:t xml:space="preserve"> </w:t>
      </w:r>
      <w:r>
        <w:rPr>
          <w:rStyle w:val="Fettung"/>
          <w:lang w:val="en-US"/>
        </w:rPr>
        <w:t>3</w:t>
      </w:r>
      <w:r w:rsidRPr="0039780E">
        <w:rPr>
          <w:lang w:val="en-US"/>
        </w:rPr>
        <w:t xml:space="preserve">: </w:t>
      </w:r>
      <w:r w:rsidR="00F5364D" w:rsidRPr="00F5364D">
        <w:rPr>
          <w:lang w:val="en-US"/>
        </w:rPr>
        <w:t xml:space="preserve">Exemplary installation of an </w:t>
      </w:r>
      <w:r w:rsidR="00F5364D" w:rsidRPr="00375055">
        <w:rPr>
          <w:b/>
          <w:lang w:val="en-US"/>
        </w:rPr>
        <w:t>Ecopure</w:t>
      </w:r>
      <w:r w:rsidR="00F5364D" w:rsidRPr="00F5364D">
        <w:rPr>
          <w:vertAlign w:val="superscript"/>
          <w:lang w:val="en-US"/>
        </w:rPr>
        <w:t>®</w:t>
      </w:r>
      <w:r w:rsidR="00F5364D" w:rsidRPr="00F5364D">
        <w:rPr>
          <w:lang w:val="en-US"/>
        </w:rPr>
        <w:t xml:space="preserve"> RTO plant (type RL), used for controlling hazardous air pollutants</w:t>
      </w:r>
    </w:p>
    <w:p w14:paraId="7B4F9106" w14:textId="7AC4FD45" w:rsidR="004F65B3" w:rsidRPr="0039780E" w:rsidRDefault="004F65B3" w:rsidP="00037BB3">
      <w:pPr>
        <w:pStyle w:val="Flietext"/>
        <w:rPr>
          <w:lang w:val="en-US"/>
        </w:rPr>
      </w:pPr>
    </w:p>
    <w:p w14:paraId="34187810" w14:textId="77777777" w:rsidR="0090754E" w:rsidRPr="00D41AC0" w:rsidRDefault="0090754E" w:rsidP="0090754E">
      <w:pPr>
        <w:spacing w:line="280" w:lineRule="atLeast"/>
        <w:rPr>
          <w:rStyle w:val="Fettung"/>
          <w:lang w:val="en-US"/>
        </w:rPr>
      </w:pPr>
      <w:r w:rsidRPr="00D41AC0">
        <w:rPr>
          <w:rStyle w:val="Fettung"/>
          <w:lang w:val="en-US"/>
        </w:rPr>
        <w:t>Contact</w:t>
      </w:r>
    </w:p>
    <w:p w14:paraId="29C2CB97" w14:textId="77777777" w:rsidR="0090754E" w:rsidRPr="00D41AC0" w:rsidRDefault="0090754E" w:rsidP="0090754E">
      <w:pPr>
        <w:tabs>
          <w:tab w:val="left" w:pos="0"/>
          <w:tab w:val="left" w:pos="851"/>
          <w:tab w:val="left" w:pos="4253"/>
        </w:tabs>
        <w:spacing w:line="276" w:lineRule="auto"/>
        <w:ind w:right="284"/>
        <w:outlineLvl w:val="0"/>
        <w:rPr>
          <w:rFonts w:ascii="Arial" w:hAnsi="Arial" w:cs="Arial"/>
          <w:lang w:val="en-US"/>
        </w:rPr>
      </w:pPr>
      <w:r w:rsidRPr="00D41AC0">
        <w:rPr>
          <w:rFonts w:ascii="Arial" w:hAnsi="Arial" w:cs="Arial"/>
          <w:lang w:val="en-US"/>
        </w:rPr>
        <w:t>Dürr Systems AG</w:t>
      </w:r>
    </w:p>
    <w:p w14:paraId="3109282A" w14:textId="77777777" w:rsidR="0090754E" w:rsidRPr="00D41AC0" w:rsidRDefault="0090754E" w:rsidP="0090754E">
      <w:pPr>
        <w:tabs>
          <w:tab w:val="left" w:pos="0"/>
          <w:tab w:val="left" w:pos="851"/>
          <w:tab w:val="left" w:pos="4253"/>
        </w:tabs>
        <w:spacing w:line="276" w:lineRule="auto"/>
        <w:ind w:right="284"/>
        <w:rPr>
          <w:rFonts w:ascii="Arial" w:hAnsi="Arial" w:cs="Arial"/>
          <w:lang w:val="en-US"/>
        </w:rPr>
      </w:pPr>
      <w:r w:rsidRPr="00D41AC0">
        <w:rPr>
          <w:rFonts w:ascii="Arial" w:hAnsi="Arial" w:cs="Arial"/>
          <w:lang w:val="en-US"/>
        </w:rPr>
        <w:t>Kristin Roth</w:t>
      </w:r>
    </w:p>
    <w:p w14:paraId="47569199" w14:textId="77777777" w:rsidR="0090754E" w:rsidRPr="00676DF6" w:rsidRDefault="0090754E" w:rsidP="0090754E">
      <w:pPr>
        <w:tabs>
          <w:tab w:val="left" w:pos="0"/>
          <w:tab w:val="left" w:pos="851"/>
          <w:tab w:val="left" w:pos="4253"/>
        </w:tabs>
        <w:spacing w:line="276" w:lineRule="auto"/>
        <w:ind w:right="284"/>
        <w:rPr>
          <w:rFonts w:ascii="Arial" w:hAnsi="Arial" w:cs="Arial"/>
          <w:lang w:val="en-US"/>
        </w:rPr>
      </w:pPr>
      <w:r w:rsidRPr="00676DF6">
        <w:rPr>
          <w:rFonts w:ascii="Arial" w:hAnsi="Arial" w:cs="Arial"/>
          <w:lang w:val="en-US"/>
        </w:rPr>
        <w:t>Marketing</w:t>
      </w:r>
    </w:p>
    <w:p w14:paraId="5F1C7937" w14:textId="77777777" w:rsidR="0090754E" w:rsidRPr="00122379" w:rsidRDefault="0090754E" w:rsidP="0090754E">
      <w:pPr>
        <w:tabs>
          <w:tab w:val="left" w:pos="0"/>
          <w:tab w:val="left" w:pos="851"/>
          <w:tab w:val="left" w:pos="4253"/>
        </w:tabs>
        <w:spacing w:line="276" w:lineRule="auto"/>
        <w:ind w:right="284"/>
        <w:rPr>
          <w:rFonts w:ascii="Arial" w:hAnsi="Arial" w:cs="Arial"/>
          <w:lang w:val="it-IT"/>
        </w:rPr>
      </w:pPr>
      <w:r w:rsidRPr="00122379">
        <w:rPr>
          <w:rFonts w:ascii="Arial" w:hAnsi="Arial" w:cs="Arial"/>
          <w:lang w:val="it-IT"/>
        </w:rPr>
        <w:t>Tel.: +49 7142 78-</w:t>
      </w:r>
      <w:r>
        <w:rPr>
          <w:rFonts w:ascii="Arial" w:hAnsi="Arial" w:cs="Arial"/>
          <w:lang w:val="it-IT"/>
        </w:rPr>
        <w:t>4854</w:t>
      </w:r>
    </w:p>
    <w:p w14:paraId="62631CA1" w14:textId="207ED42C" w:rsidR="0090754E" w:rsidRDefault="0090754E" w:rsidP="0090754E">
      <w:pPr>
        <w:tabs>
          <w:tab w:val="left" w:pos="0"/>
          <w:tab w:val="left" w:pos="851"/>
          <w:tab w:val="left" w:pos="4253"/>
        </w:tabs>
        <w:spacing w:line="276" w:lineRule="auto"/>
        <w:ind w:right="284"/>
        <w:rPr>
          <w:rFonts w:ascii="Arial" w:hAnsi="Arial" w:cs="Arial"/>
          <w:lang w:val="it-IT"/>
        </w:rPr>
      </w:pPr>
      <w:r w:rsidRPr="00122379">
        <w:rPr>
          <w:rFonts w:ascii="Arial" w:hAnsi="Arial" w:cs="Arial"/>
          <w:lang w:val="it-IT"/>
        </w:rPr>
        <w:t xml:space="preserve">E-Mail: </w:t>
      </w:r>
      <w:hyperlink r:id="rId11" w:history="1">
        <w:r w:rsidRPr="002A19C0">
          <w:rPr>
            <w:rStyle w:val="Hyperlink"/>
            <w:rFonts w:ascii="Arial" w:hAnsi="Arial" w:cs="Arial"/>
            <w:lang w:val="it-IT"/>
          </w:rPr>
          <w:t>kristin.roth@durr.com</w:t>
        </w:r>
      </w:hyperlink>
    </w:p>
    <w:p w14:paraId="6FF4BADA" w14:textId="1CCC51E1" w:rsidR="0090754E" w:rsidRPr="00122379" w:rsidRDefault="0048051B" w:rsidP="0090754E">
      <w:pPr>
        <w:tabs>
          <w:tab w:val="left" w:pos="0"/>
          <w:tab w:val="left" w:pos="851"/>
          <w:tab w:val="left" w:pos="4253"/>
        </w:tabs>
        <w:spacing w:line="276" w:lineRule="auto"/>
        <w:ind w:right="284"/>
        <w:rPr>
          <w:rFonts w:ascii="Arial" w:hAnsi="Arial" w:cs="Arial"/>
          <w:lang w:val="it-IT"/>
        </w:rPr>
      </w:pPr>
      <w:hyperlink r:id="rId12" w:history="1">
        <w:r w:rsidR="0090754E" w:rsidRPr="002A19C0">
          <w:rPr>
            <w:rStyle w:val="Hyperlink"/>
            <w:rFonts w:ascii="Arial" w:hAnsi="Arial" w:cs="Arial"/>
            <w:lang w:val="it-IT"/>
          </w:rPr>
          <w:t>www.durr.com</w:t>
        </w:r>
      </w:hyperlink>
      <w:r w:rsidR="0090754E">
        <w:rPr>
          <w:rFonts w:ascii="Arial" w:hAnsi="Arial" w:cs="Arial"/>
          <w:lang w:val="it-IT"/>
        </w:rPr>
        <w:t xml:space="preserve"> </w:t>
      </w:r>
    </w:p>
    <w:sectPr w:rsidR="0090754E" w:rsidRPr="00122379" w:rsidSect="00B143FE">
      <w:headerReference w:type="default" r:id="rId13"/>
      <w:footerReference w:type="default" r:id="rId14"/>
      <w:headerReference w:type="first" r:id="rId15"/>
      <w:footerReference w:type="first" r:id="rId16"/>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59B534" w14:textId="77777777" w:rsidR="00744C79" w:rsidRDefault="00744C79" w:rsidP="00D9165E">
      <w:r>
        <w:separator/>
      </w:r>
    </w:p>
  </w:endnote>
  <w:endnote w:type="continuationSeparator" w:id="0">
    <w:p w14:paraId="0646FAA4" w14:textId="77777777" w:rsidR="00744C79" w:rsidRDefault="00744C79"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BA6E5A" w14:textId="42B1980F"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48051B">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8051B">
      <w:instrText>5</w:instrText>
    </w:r>
    <w:r w:rsidRPr="005218C8">
      <w:fldChar w:fldCharType="end"/>
    </w:r>
    <w:r w:rsidRPr="005218C8">
      <w:instrText>/</w:instrText>
    </w:r>
    <w:fldSimple w:instr=" NUMPAGES  \* MERGEFORMAT ">
      <w:r w:rsidR="0048051B">
        <w:instrText>5</w:instrText>
      </w:r>
    </w:fldSimple>
    <w:r w:rsidRPr="005218C8">
      <w:instrText>" "</w:instrText>
    </w:r>
    <w:r w:rsidRPr="005218C8">
      <w:fldChar w:fldCharType="separate"/>
    </w:r>
    <w:r w:rsidR="0048051B">
      <w:t>5</w:t>
    </w:r>
    <w:r w:rsidR="0048051B" w:rsidRPr="005218C8">
      <w:t>/</w:t>
    </w:r>
    <w:r w:rsidR="0048051B">
      <w:t>5</w:t>
    </w:r>
    <w:r w:rsidRPr="005218C8">
      <w:fldChar w:fldCharType="end"/>
    </w:r>
    <w:r w:rsidRPr="005218C8">
      <w:tab/>
    </w:r>
    <w:r w:rsidR="00EB19AD" w:rsidRPr="005218C8">
      <w:t>Press</w:t>
    </w:r>
    <w:r w:rsidR="00EB19AD">
      <w:t xml:space="preserve"> </w:t>
    </w:r>
    <w:r w:rsidR="00661476">
      <w:t>r</w:t>
    </w:r>
    <w:r w:rsidR="00EB19AD">
      <w:t>elease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E2977D" w14:textId="376F31AA"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48051B">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8051B">
      <w:instrText>1</w:instrText>
    </w:r>
    <w:r w:rsidRPr="005218C8">
      <w:fldChar w:fldCharType="end"/>
    </w:r>
    <w:r w:rsidRPr="005218C8">
      <w:instrText>/</w:instrText>
    </w:r>
    <w:fldSimple w:instr=" NUMPAGES  \* MERGEFORMAT ">
      <w:r w:rsidR="0048051B">
        <w:instrText>5</w:instrText>
      </w:r>
    </w:fldSimple>
    <w:r w:rsidRPr="005218C8">
      <w:instrText>" "</w:instrText>
    </w:r>
    <w:r w:rsidR="0048051B">
      <w:fldChar w:fldCharType="separate"/>
    </w:r>
    <w:r w:rsidR="0048051B">
      <w:t>1</w:t>
    </w:r>
    <w:r w:rsidR="0048051B" w:rsidRPr="005218C8">
      <w:t>/</w:t>
    </w:r>
    <w:r w:rsidR="0048051B">
      <w:t>5</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0ED5A8" w14:textId="77777777" w:rsidR="00744C79" w:rsidRDefault="00744C79" w:rsidP="00D9165E">
      <w:r>
        <w:separator/>
      </w:r>
    </w:p>
  </w:footnote>
  <w:footnote w:type="continuationSeparator" w:id="0">
    <w:p w14:paraId="13EBD42D" w14:textId="77777777" w:rsidR="00744C79" w:rsidRDefault="00744C79"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7462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68480"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5D745" w14:textId="77777777" w:rsidR="00B143FE" w:rsidRPr="005837F9" w:rsidRDefault="00B143FE" w:rsidP="005218C8">
    <w:pPr>
      <w:pStyle w:val="Kopfzeile"/>
    </w:pPr>
    <w:r>
      <w:drawing>
        <wp:anchor distT="0" distB="0" distL="114300" distR="114300" simplePos="0" relativeHeight="251665408"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61312"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72576"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7" type="#_x0000_t202" style="position:absolute;margin-left:479.6pt;margin-top:320.4pt;width:99.2pt;height:480.2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354C3C"/>
    <w:multiLevelType w:val="hybridMultilevel"/>
    <w:tmpl w:val="8520C322"/>
    <w:lvl w:ilvl="0" w:tplc="6DEECD9C">
      <w:numFmt w:val="bullet"/>
      <w:lvlText w:val=""/>
      <w:lvlJc w:val="left"/>
      <w:pPr>
        <w:ind w:left="720" w:hanging="360"/>
      </w:pPr>
      <w:rPr>
        <w:rFonts w:ascii="Wingdings" w:eastAsiaTheme="minorHAnsi" w:hAnsi="Wingdings" w:cs="Times New Roman (Textkörper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2F4AB15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BC718C1"/>
    <w:multiLevelType w:val="hybridMultilevel"/>
    <w:tmpl w:val="D00CF1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74607E7"/>
    <w:multiLevelType w:val="hybridMultilevel"/>
    <w:tmpl w:val="C41C1B08"/>
    <w:lvl w:ilvl="0" w:tplc="F6747674">
      <w:start w:val="1"/>
      <w:numFmt w:val="bullet"/>
      <w:lvlText w:val="n"/>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7"/>
  </w:num>
  <w:num w:numId="3">
    <w:abstractNumId w:val="5"/>
  </w:num>
  <w:num w:numId="4">
    <w:abstractNumId w:val="8"/>
  </w:num>
  <w:num w:numId="5">
    <w:abstractNumId w:val="14"/>
  </w:num>
  <w:num w:numId="6">
    <w:abstractNumId w:val="1"/>
  </w:num>
  <w:num w:numId="7">
    <w:abstractNumId w:val="20"/>
  </w:num>
  <w:num w:numId="8">
    <w:abstractNumId w:val="7"/>
  </w:num>
  <w:num w:numId="9">
    <w:abstractNumId w:val="19"/>
  </w:num>
  <w:num w:numId="10">
    <w:abstractNumId w:val="6"/>
  </w:num>
  <w:num w:numId="11">
    <w:abstractNumId w:val="0"/>
  </w:num>
  <w:num w:numId="12">
    <w:abstractNumId w:val="3"/>
  </w:num>
  <w:num w:numId="13">
    <w:abstractNumId w:val="10"/>
  </w:num>
  <w:num w:numId="14">
    <w:abstractNumId w:val="13"/>
  </w:num>
  <w:num w:numId="15">
    <w:abstractNumId w:val="16"/>
  </w:num>
  <w:num w:numId="16">
    <w:abstractNumId w:val="15"/>
  </w:num>
  <w:num w:numId="17">
    <w:abstractNumId w:val="11"/>
  </w:num>
  <w:num w:numId="18">
    <w:abstractNumId w:val="18"/>
  </w:num>
  <w:num w:numId="19">
    <w:abstractNumId w:val="4"/>
  </w:num>
  <w:num w:numId="20">
    <w:abstractNumId w:val="9"/>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43FE"/>
    <w:rsid w:val="000042E4"/>
    <w:rsid w:val="00004D92"/>
    <w:rsid w:val="00005AF4"/>
    <w:rsid w:val="0001039C"/>
    <w:rsid w:val="000137F9"/>
    <w:rsid w:val="00013B23"/>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77A6"/>
    <w:rsid w:val="001935AE"/>
    <w:rsid w:val="00194AC6"/>
    <w:rsid w:val="00197009"/>
    <w:rsid w:val="001A297C"/>
    <w:rsid w:val="001A5B15"/>
    <w:rsid w:val="001A65EE"/>
    <w:rsid w:val="001C0A26"/>
    <w:rsid w:val="001C0A39"/>
    <w:rsid w:val="001C5EB3"/>
    <w:rsid w:val="001D0887"/>
    <w:rsid w:val="001D0F2E"/>
    <w:rsid w:val="001D697E"/>
    <w:rsid w:val="001D776F"/>
    <w:rsid w:val="001E5739"/>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2DF4"/>
    <w:rsid w:val="002C5677"/>
    <w:rsid w:val="002D0F47"/>
    <w:rsid w:val="002D2E6A"/>
    <w:rsid w:val="002D33B7"/>
    <w:rsid w:val="002D4939"/>
    <w:rsid w:val="002D506A"/>
    <w:rsid w:val="002D60E0"/>
    <w:rsid w:val="002D7EB6"/>
    <w:rsid w:val="002E2125"/>
    <w:rsid w:val="002F6BF1"/>
    <w:rsid w:val="002F7140"/>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055"/>
    <w:rsid w:val="00375576"/>
    <w:rsid w:val="00375D1A"/>
    <w:rsid w:val="003849ED"/>
    <w:rsid w:val="0039367F"/>
    <w:rsid w:val="00395574"/>
    <w:rsid w:val="0039654F"/>
    <w:rsid w:val="0039780E"/>
    <w:rsid w:val="003A046C"/>
    <w:rsid w:val="003A2989"/>
    <w:rsid w:val="003A3542"/>
    <w:rsid w:val="003A59C0"/>
    <w:rsid w:val="003A692D"/>
    <w:rsid w:val="003B0692"/>
    <w:rsid w:val="003B160B"/>
    <w:rsid w:val="003B1684"/>
    <w:rsid w:val="003C492A"/>
    <w:rsid w:val="003C60F4"/>
    <w:rsid w:val="003C76FF"/>
    <w:rsid w:val="003D50EB"/>
    <w:rsid w:val="003D76C7"/>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346C"/>
    <w:rsid w:val="004370EF"/>
    <w:rsid w:val="004400ED"/>
    <w:rsid w:val="004404FF"/>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051B"/>
    <w:rsid w:val="00486F5D"/>
    <w:rsid w:val="00494EE7"/>
    <w:rsid w:val="004A3A5F"/>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0FCA"/>
    <w:rsid w:val="005913CF"/>
    <w:rsid w:val="00591CEB"/>
    <w:rsid w:val="00592D83"/>
    <w:rsid w:val="00593AA7"/>
    <w:rsid w:val="00594B29"/>
    <w:rsid w:val="00597F78"/>
    <w:rsid w:val="005A1C80"/>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1B1A"/>
    <w:rsid w:val="00602E06"/>
    <w:rsid w:val="006074EB"/>
    <w:rsid w:val="0060792D"/>
    <w:rsid w:val="006117A1"/>
    <w:rsid w:val="00614890"/>
    <w:rsid w:val="00615ED0"/>
    <w:rsid w:val="00617EA4"/>
    <w:rsid w:val="006209AB"/>
    <w:rsid w:val="00626A28"/>
    <w:rsid w:val="006311E0"/>
    <w:rsid w:val="00632F11"/>
    <w:rsid w:val="00635ABF"/>
    <w:rsid w:val="006401F7"/>
    <w:rsid w:val="00641F88"/>
    <w:rsid w:val="006438A8"/>
    <w:rsid w:val="00643A04"/>
    <w:rsid w:val="0064408D"/>
    <w:rsid w:val="006449CA"/>
    <w:rsid w:val="00645074"/>
    <w:rsid w:val="00661476"/>
    <w:rsid w:val="00664318"/>
    <w:rsid w:val="0066573F"/>
    <w:rsid w:val="006673F5"/>
    <w:rsid w:val="00670E84"/>
    <w:rsid w:val="00674DB7"/>
    <w:rsid w:val="0068106C"/>
    <w:rsid w:val="00681ECE"/>
    <w:rsid w:val="00683E9E"/>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5BB3"/>
    <w:rsid w:val="00726540"/>
    <w:rsid w:val="00726A89"/>
    <w:rsid w:val="00726BFA"/>
    <w:rsid w:val="00727E16"/>
    <w:rsid w:val="00734321"/>
    <w:rsid w:val="00736291"/>
    <w:rsid w:val="00744943"/>
    <w:rsid w:val="00744C79"/>
    <w:rsid w:val="00753908"/>
    <w:rsid w:val="00754739"/>
    <w:rsid w:val="007579FC"/>
    <w:rsid w:val="00762C5B"/>
    <w:rsid w:val="00771469"/>
    <w:rsid w:val="00772BCD"/>
    <w:rsid w:val="00773BF3"/>
    <w:rsid w:val="00775358"/>
    <w:rsid w:val="007769A8"/>
    <w:rsid w:val="00782DBE"/>
    <w:rsid w:val="0078405F"/>
    <w:rsid w:val="0078480F"/>
    <w:rsid w:val="00786C56"/>
    <w:rsid w:val="00794234"/>
    <w:rsid w:val="00795BF5"/>
    <w:rsid w:val="007A0268"/>
    <w:rsid w:val="007A7F56"/>
    <w:rsid w:val="007C0C38"/>
    <w:rsid w:val="007C1F06"/>
    <w:rsid w:val="007C1FA4"/>
    <w:rsid w:val="007C349B"/>
    <w:rsid w:val="007C4752"/>
    <w:rsid w:val="007C6FA7"/>
    <w:rsid w:val="007C726C"/>
    <w:rsid w:val="007C7E8E"/>
    <w:rsid w:val="007D1C32"/>
    <w:rsid w:val="007D220B"/>
    <w:rsid w:val="007D439C"/>
    <w:rsid w:val="007D49EB"/>
    <w:rsid w:val="007D5E15"/>
    <w:rsid w:val="007D7B84"/>
    <w:rsid w:val="007E1C18"/>
    <w:rsid w:val="007E4D9A"/>
    <w:rsid w:val="007E54C0"/>
    <w:rsid w:val="007F402B"/>
    <w:rsid w:val="007F4972"/>
    <w:rsid w:val="007F4CF1"/>
    <w:rsid w:val="007F770C"/>
    <w:rsid w:val="00800B39"/>
    <w:rsid w:val="00812EFE"/>
    <w:rsid w:val="00814018"/>
    <w:rsid w:val="00814940"/>
    <w:rsid w:val="00816302"/>
    <w:rsid w:val="00817EDB"/>
    <w:rsid w:val="00821292"/>
    <w:rsid w:val="00825029"/>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4304"/>
    <w:rsid w:val="008C5157"/>
    <w:rsid w:val="008C7F2C"/>
    <w:rsid w:val="008D0426"/>
    <w:rsid w:val="008D67AF"/>
    <w:rsid w:val="008D7BC0"/>
    <w:rsid w:val="008E5F87"/>
    <w:rsid w:val="008E7656"/>
    <w:rsid w:val="008E777A"/>
    <w:rsid w:val="008F3B02"/>
    <w:rsid w:val="008F4796"/>
    <w:rsid w:val="008F5E48"/>
    <w:rsid w:val="00901D5D"/>
    <w:rsid w:val="00902358"/>
    <w:rsid w:val="00905B45"/>
    <w:rsid w:val="0090754E"/>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7AD9"/>
    <w:rsid w:val="00972120"/>
    <w:rsid w:val="00972EBA"/>
    <w:rsid w:val="00974ACB"/>
    <w:rsid w:val="00976EEA"/>
    <w:rsid w:val="00980499"/>
    <w:rsid w:val="009863DF"/>
    <w:rsid w:val="0099145E"/>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24FA"/>
    <w:rsid w:val="00A65AE5"/>
    <w:rsid w:val="00A70A5F"/>
    <w:rsid w:val="00A7235E"/>
    <w:rsid w:val="00A807B6"/>
    <w:rsid w:val="00A81731"/>
    <w:rsid w:val="00A82F57"/>
    <w:rsid w:val="00A873A1"/>
    <w:rsid w:val="00A9208D"/>
    <w:rsid w:val="00A93B09"/>
    <w:rsid w:val="00A9537F"/>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06C2"/>
    <w:rsid w:val="00AF13BD"/>
    <w:rsid w:val="00AF4F8B"/>
    <w:rsid w:val="00AF50E0"/>
    <w:rsid w:val="00AF5371"/>
    <w:rsid w:val="00B030B8"/>
    <w:rsid w:val="00B117C4"/>
    <w:rsid w:val="00B143FE"/>
    <w:rsid w:val="00B14642"/>
    <w:rsid w:val="00B17605"/>
    <w:rsid w:val="00B20920"/>
    <w:rsid w:val="00B24E49"/>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1A05"/>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51005"/>
    <w:rsid w:val="00C54CD4"/>
    <w:rsid w:val="00C5652E"/>
    <w:rsid w:val="00C62ACC"/>
    <w:rsid w:val="00C6601C"/>
    <w:rsid w:val="00C705CE"/>
    <w:rsid w:val="00C710E3"/>
    <w:rsid w:val="00C85B1A"/>
    <w:rsid w:val="00C877B9"/>
    <w:rsid w:val="00C9102D"/>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B55"/>
    <w:rsid w:val="00D4535E"/>
    <w:rsid w:val="00D45CE9"/>
    <w:rsid w:val="00D51AA6"/>
    <w:rsid w:val="00D65157"/>
    <w:rsid w:val="00D6698C"/>
    <w:rsid w:val="00D7185B"/>
    <w:rsid w:val="00D854A6"/>
    <w:rsid w:val="00D85B9B"/>
    <w:rsid w:val="00D861BB"/>
    <w:rsid w:val="00D86880"/>
    <w:rsid w:val="00D86DD5"/>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249A"/>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7430"/>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48D"/>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300C"/>
    <w:rsid w:val="00F5364D"/>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2228"/>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Kommentarzeichen">
    <w:name w:val="annotation reference"/>
    <w:basedOn w:val="Absatz-Standardschriftart"/>
    <w:uiPriority w:val="99"/>
    <w:semiHidden/>
    <w:unhideWhenUsed/>
    <w:rsid w:val="00FF2228"/>
    <w:rPr>
      <w:sz w:val="16"/>
      <w:szCs w:val="16"/>
    </w:rPr>
  </w:style>
  <w:style w:type="paragraph" w:styleId="Kommentartext">
    <w:name w:val="annotation text"/>
    <w:basedOn w:val="Standard"/>
    <w:link w:val="KommentartextZchn"/>
    <w:uiPriority w:val="99"/>
    <w:semiHidden/>
    <w:unhideWhenUsed/>
    <w:rsid w:val="00FF2228"/>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F222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FF2228"/>
    <w:rPr>
      <w:b/>
      <w:bCs/>
    </w:rPr>
  </w:style>
  <w:style w:type="character" w:customStyle="1" w:styleId="KommentarthemaZchn">
    <w:name w:val="Kommentarthema Zchn"/>
    <w:basedOn w:val="KommentartextZchn"/>
    <w:link w:val="Kommentarthema"/>
    <w:uiPriority w:val="99"/>
    <w:semiHidden/>
    <w:rsid w:val="00FF2228"/>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3233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durr.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ristin.roth@durr.com"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7D26F7-2DE3-440C-95E6-7846F071D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644</Words>
  <Characters>4060</Characters>
  <Application>Microsoft Office Word</Application>
  <DocSecurity>0</DocSecurity>
  <Lines>33</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p.a.t. GmbH</Company>
  <LinksUpToDate>false</LinksUpToDate>
  <CharactersWithSpaces>4695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Ottmar, Simon</cp:lastModifiedBy>
  <cp:revision>7</cp:revision>
  <cp:lastPrinted>2019-05-29T11:27:00Z</cp:lastPrinted>
  <dcterms:created xsi:type="dcterms:W3CDTF">2019-11-26T02:59:00Z</dcterms:created>
  <dcterms:modified xsi:type="dcterms:W3CDTF">2019-11-28T09:33:00Z</dcterms:modified>
</cp:coreProperties>
</file>