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185FB7D4" w:rsidR="00282680" w:rsidRPr="004119BA" w:rsidRDefault="00901D5D" w:rsidP="00064547">
      <w:pPr>
        <w:pStyle w:val="Titel-Headline"/>
      </w:pPr>
      <w:r>
        <w:t>Press release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 w14:anchorId="38EB6DA3">
              <v:line id="Gerade Verbindung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414AE2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>
                <v:stroke joinstyle="miter"/>
                <w10:anchorlock/>
              </v:line>
            </w:pict>
          </mc:Fallback>
        </mc:AlternateContent>
      </w:r>
    </w:p>
    <w:bookmarkEnd w:id="0"/>
    <w:p w14:paraId="7AAAF356" w14:textId="44E7FD73" w:rsidR="00866F9A" w:rsidRDefault="00304775" w:rsidP="00064547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Electrification of natural gas-fired ovens reduces </w:t>
      </w:r>
      <w:r w:rsidR="00A620C0">
        <w:rPr>
          <w:color w:val="auto"/>
          <w:sz w:val="20"/>
        </w:rPr>
        <w:t xml:space="preserve">paint shop </w:t>
      </w:r>
      <w:r>
        <w:rPr>
          <w:color w:val="auto"/>
          <w:sz w:val="20"/>
        </w:rPr>
        <w:t>CO</w:t>
      </w:r>
      <w:r>
        <w:rPr>
          <w:color w:val="auto"/>
          <w:sz w:val="20"/>
          <w:vertAlign w:val="subscript"/>
        </w:rPr>
        <w:t>2</w:t>
      </w:r>
      <w:r>
        <w:rPr>
          <w:color w:val="auto"/>
          <w:sz w:val="20"/>
        </w:rPr>
        <w:t xml:space="preserve"> emissions by up to 40%</w:t>
      </w:r>
    </w:p>
    <w:p w14:paraId="21E3D425" w14:textId="31433581" w:rsidR="00A624FA" w:rsidRPr="00DA5071" w:rsidRDefault="002069C8" w:rsidP="00064547">
      <w:pPr>
        <w:pStyle w:val="Titel-Subline"/>
      </w:pPr>
      <w:r>
        <w:t>Independent and environmentally friendly: Electric ovens from Dürr significantly reduce CO</w:t>
      </w:r>
      <w:r>
        <w:rPr>
          <w:vertAlign w:val="subscript"/>
        </w:rPr>
        <w:t>2</w:t>
      </w:r>
      <w:r>
        <w:t xml:space="preserve"> emissions</w:t>
      </w:r>
    </w:p>
    <w:p w14:paraId="4F6AFAA5" w14:textId="6FF05AAC" w:rsidR="00F71793" w:rsidRDefault="00AE6870" w:rsidP="00C51567">
      <w:pPr>
        <w:pStyle w:val="Flietext"/>
        <w:rPr>
          <w:rStyle w:val="Fettung"/>
        </w:rPr>
      </w:pPr>
      <w:proofErr w:type="spellStart"/>
      <w:r>
        <w:rPr>
          <w:rStyle w:val="Fettung"/>
        </w:rPr>
        <w:t>Bietigheim-Bissingen</w:t>
      </w:r>
      <w:proofErr w:type="spellEnd"/>
      <w:r>
        <w:rPr>
          <w:rStyle w:val="Fettung"/>
        </w:rPr>
        <w:t xml:space="preserve">, </w:t>
      </w:r>
      <w:r w:rsidR="00E871FB">
        <w:rPr>
          <w:rStyle w:val="Fettung"/>
        </w:rPr>
        <w:t>02 September</w:t>
      </w:r>
      <w:r>
        <w:rPr>
          <w:rStyle w:val="Fettung"/>
        </w:rPr>
        <w:t xml:space="preserve"> 2022 – Climate neutrality, increased CO</w:t>
      </w:r>
      <w:r>
        <w:rPr>
          <w:rStyle w:val="Fettung"/>
          <w:vertAlign w:val="subscript"/>
        </w:rPr>
        <w:t>2</w:t>
      </w:r>
      <w:r>
        <w:rPr>
          <w:rStyle w:val="Fettung"/>
        </w:rPr>
        <w:t xml:space="preserve"> prices, and uncertainties </w:t>
      </w:r>
      <w:r w:rsidR="00A620C0">
        <w:rPr>
          <w:rStyle w:val="Fettung"/>
        </w:rPr>
        <w:t>with</w:t>
      </w:r>
      <w:r w:rsidR="006629E8">
        <w:rPr>
          <w:rStyle w:val="Fettung"/>
        </w:rPr>
        <w:t xml:space="preserve"> the</w:t>
      </w:r>
      <w:r>
        <w:rPr>
          <w:rStyle w:val="Fettung"/>
        </w:rPr>
        <w:t xml:space="preserve"> natural gas </w:t>
      </w:r>
      <w:r w:rsidR="00A620C0">
        <w:rPr>
          <w:rStyle w:val="Fettung"/>
        </w:rPr>
        <w:t xml:space="preserve">supply </w:t>
      </w:r>
      <w:r>
        <w:rPr>
          <w:rStyle w:val="Fettung"/>
        </w:rPr>
        <w:t>are prompting car manufacturers to intensify the</w:t>
      </w:r>
      <w:r w:rsidR="002E7866">
        <w:rPr>
          <w:rStyle w:val="Fettung"/>
        </w:rPr>
        <w:t>ir</w:t>
      </w:r>
      <w:r>
        <w:rPr>
          <w:rStyle w:val="Fettung"/>
        </w:rPr>
        <w:t xml:space="preserve"> search for alternatives to gas-powered production plants. In response, Dürr bec</w:t>
      </w:r>
      <w:r w:rsidR="00A620C0">
        <w:rPr>
          <w:rStyle w:val="Fettung"/>
        </w:rPr>
        <w:t>a</w:t>
      </w:r>
      <w:r>
        <w:rPr>
          <w:rStyle w:val="Fettung"/>
        </w:rPr>
        <w:t>me the first supplier to electrify all the body ovens in its portfolio. The first reference project with green electricity – in use since 2018 in a paint shop in Scandinavia – proves that there is no change in the drying process</w:t>
      </w:r>
      <w:r w:rsidR="00F12887" w:rsidRPr="00F12887">
        <w:rPr>
          <w:rStyle w:val="Fettung"/>
        </w:rPr>
        <w:t xml:space="preserve"> </w:t>
      </w:r>
      <w:r w:rsidR="00F12887">
        <w:rPr>
          <w:rStyle w:val="Fettung"/>
        </w:rPr>
        <w:t>quality</w:t>
      </w:r>
      <w:r>
        <w:rPr>
          <w:rStyle w:val="Fettung"/>
        </w:rPr>
        <w:t>, which remains at the highest level.</w:t>
      </w:r>
    </w:p>
    <w:p w14:paraId="1DF9394D" w14:textId="77777777" w:rsidR="00F71793" w:rsidRDefault="00F71793" w:rsidP="00C51567">
      <w:pPr>
        <w:pStyle w:val="Flietext"/>
        <w:rPr>
          <w:rStyle w:val="Fettung"/>
        </w:rPr>
      </w:pPr>
      <w:bookmarkStart w:id="1" w:name="_GoBack"/>
      <w:bookmarkEnd w:id="1"/>
    </w:p>
    <w:p w14:paraId="3779369E" w14:textId="4734C2BF" w:rsidR="00615828" w:rsidRDefault="00866F9A" w:rsidP="008A4A4B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The biggest energy consumer in the </w:t>
      </w:r>
      <w:r w:rsidR="00381AC6">
        <w:rPr>
          <w:rStyle w:val="Fettung"/>
          <w:b w:val="0"/>
        </w:rPr>
        <w:t>painting</w:t>
      </w:r>
      <w:r>
        <w:rPr>
          <w:rStyle w:val="Fettung"/>
          <w:b w:val="0"/>
        </w:rPr>
        <w:t xml:space="preserve"> process is body drying. And its share of the CO</w:t>
      </w:r>
      <w:r>
        <w:rPr>
          <w:rStyle w:val="Fettung"/>
          <w:b w:val="0"/>
          <w:vertAlign w:val="subscript"/>
        </w:rPr>
        <w:t>2</w:t>
      </w:r>
      <w:r>
        <w:rPr>
          <w:rStyle w:val="Fettung"/>
          <w:b w:val="0"/>
        </w:rPr>
        <w:t xml:space="preserve"> footprint is accordingly high. By switching from natural gas to regenerative energy like green electricity, it is possible to reduce a conventional paint </w:t>
      </w:r>
      <w:r w:rsidR="00EC0772">
        <w:rPr>
          <w:rStyle w:val="Fettung"/>
          <w:b w:val="0"/>
        </w:rPr>
        <w:t xml:space="preserve">'shop's </w:t>
      </w:r>
      <w:r w:rsidR="00384DA1">
        <w:rPr>
          <w:rStyle w:val="Fettung"/>
          <w:b w:val="0"/>
        </w:rPr>
        <w:t>CO</w:t>
      </w:r>
      <w:r w:rsidR="00384DA1">
        <w:rPr>
          <w:rStyle w:val="Fettung"/>
          <w:b w:val="0"/>
          <w:vertAlign w:val="subscript"/>
        </w:rPr>
        <w:t xml:space="preserve">2 </w:t>
      </w:r>
      <w:r w:rsidR="00384DA1">
        <w:rPr>
          <w:rStyle w:val="Fettung"/>
          <w:b w:val="0"/>
        </w:rPr>
        <w:t xml:space="preserve">emissions </w:t>
      </w:r>
      <w:r>
        <w:rPr>
          <w:rStyle w:val="Fettung"/>
          <w:b w:val="0"/>
        </w:rPr>
        <w:t>by a</w:t>
      </w:r>
      <w:r w:rsidR="00384DA1">
        <w:rPr>
          <w:rStyle w:val="Fettung"/>
          <w:b w:val="0"/>
        </w:rPr>
        <w:t>bout</w:t>
      </w:r>
      <w:r>
        <w:rPr>
          <w:rStyle w:val="Fettung"/>
          <w:b w:val="0"/>
        </w:rPr>
        <w:t xml:space="preserve"> 40 percent</w:t>
      </w:r>
      <w:r w:rsidR="00FB5953">
        <w:rPr>
          <w:rStyle w:val="Fettung"/>
          <w:b w:val="0"/>
        </w:rPr>
        <w:t>, which</w:t>
      </w:r>
      <w:r>
        <w:rPr>
          <w:rStyle w:val="Fettung"/>
          <w:b w:val="0"/>
        </w:rPr>
        <w:t xml:space="preserve"> is an enormous step towards climate-neutral production and greater supply security. </w:t>
      </w:r>
    </w:p>
    <w:p w14:paraId="2C101290" w14:textId="77777777" w:rsidR="00615828" w:rsidRDefault="00615828" w:rsidP="008A4A4B">
      <w:pPr>
        <w:pStyle w:val="Flietext"/>
        <w:rPr>
          <w:rStyle w:val="Fettung"/>
          <w:b w:val="0"/>
        </w:rPr>
      </w:pPr>
    </w:p>
    <w:p w14:paraId="3DCDDB4A" w14:textId="431E44E1" w:rsidR="008A4A4B" w:rsidRDefault="00615828" w:rsidP="008A4A4B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All Dürr ovens – from the traditional oven to the </w:t>
      </w:r>
      <w:proofErr w:type="spellStart"/>
      <w:r>
        <w:rPr>
          <w:rStyle w:val="Fettung"/>
        </w:rPr>
        <w:t>Eco</w:t>
      </w:r>
      <w:r>
        <w:rPr>
          <w:rStyle w:val="Fettung"/>
          <w:b w:val="0"/>
        </w:rPr>
        <w:t>SmartCure</w:t>
      </w:r>
      <w:proofErr w:type="spellEnd"/>
      <w:r>
        <w:rPr>
          <w:rStyle w:val="Fettung"/>
          <w:b w:val="0"/>
        </w:rPr>
        <w:t xml:space="preserve"> compact to the innovative </w:t>
      </w:r>
      <w:proofErr w:type="spellStart"/>
      <w:r>
        <w:rPr>
          <w:rStyle w:val="Fettung"/>
        </w:rPr>
        <w:t>Eco</w:t>
      </w:r>
      <w:r>
        <w:rPr>
          <w:rStyle w:val="Fettung"/>
          <w:b w:val="0"/>
        </w:rPr>
        <w:t>InCure</w:t>
      </w:r>
      <w:proofErr w:type="spellEnd"/>
      <w:r>
        <w:rPr>
          <w:rStyle w:val="Fettung"/>
          <w:b w:val="0"/>
        </w:rPr>
        <w:t xml:space="preserve"> with body drying from the inside – can </w:t>
      </w:r>
      <w:r w:rsidR="00ED1609">
        <w:rPr>
          <w:rStyle w:val="Fettung"/>
          <w:b w:val="0"/>
        </w:rPr>
        <w:t>operate</w:t>
      </w:r>
      <w:r w:rsidR="00FB5953">
        <w:rPr>
          <w:rStyle w:val="Fettung"/>
          <w:b w:val="0"/>
        </w:rPr>
        <w:t xml:space="preserve"> </w:t>
      </w:r>
      <w:r w:rsidR="00ED1609">
        <w:rPr>
          <w:rStyle w:val="Fettung"/>
          <w:b w:val="0"/>
        </w:rPr>
        <w:t>with</w:t>
      </w:r>
      <w:r>
        <w:rPr>
          <w:rStyle w:val="Fettung"/>
          <w:b w:val="0"/>
        </w:rPr>
        <w:t xml:space="preserve"> the energy sources of the future. In addition to </w:t>
      </w:r>
      <w:r w:rsidR="005E44B5">
        <w:rPr>
          <w:rStyle w:val="Fettung"/>
          <w:b w:val="0"/>
        </w:rPr>
        <w:t>favored</w:t>
      </w:r>
      <w:r w:rsidR="00384DA1">
        <w:rPr>
          <w:rStyle w:val="Fettung"/>
          <w:b w:val="0"/>
        </w:rPr>
        <w:t xml:space="preserve"> </w:t>
      </w:r>
      <w:r>
        <w:rPr>
          <w:rStyle w:val="Fettung"/>
          <w:b w:val="0"/>
        </w:rPr>
        <w:t>green electricity</w:t>
      </w:r>
      <w:r w:rsidR="00384DA1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conversion </w:t>
      </w:r>
      <w:r>
        <w:rPr>
          <w:rStyle w:val="Fettung"/>
          <w:b w:val="0"/>
        </w:rPr>
        <w:lastRenderedPageBreak/>
        <w:t xml:space="preserve">to hydrogen and biogas is also possible. As a pioneer in electric ovens, Dürr demonstrates its expertise not only in the electrification of new ovens but also in brownfield retrofits. </w:t>
      </w:r>
      <w:r w:rsidR="00FB5953">
        <w:t>T</w:t>
      </w:r>
      <w:r>
        <w:t>he machinery and plant engineering company offers</w:t>
      </w:r>
      <w:r w:rsidR="00686771">
        <w:t xml:space="preserve"> </w:t>
      </w:r>
      <w:r>
        <w:t>individual assessment</w:t>
      </w:r>
      <w:r w:rsidR="00EC0772">
        <w:t>s</w:t>
      </w:r>
      <w:r>
        <w:t xml:space="preserve"> for existing plants to develop an optimal conversion concept </w:t>
      </w:r>
      <w:r w:rsidR="00EC0772">
        <w:t xml:space="preserve">so manufacturers </w:t>
      </w:r>
      <w:r>
        <w:t xml:space="preserve">can achieve short conversion times, and outstanding cost efficiency. </w:t>
      </w:r>
    </w:p>
    <w:p w14:paraId="49D870D2" w14:textId="033158D1" w:rsidR="008A4A4B" w:rsidRDefault="008A4A4B" w:rsidP="008A4A4B">
      <w:pPr>
        <w:pStyle w:val="Flietext"/>
        <w:rPr>
          <w:rStyle w:val="Fettung"/>
          <w:b w:val="0"/>
        </w:rPr>
      </w:pPr>
    </w:p>
    <w:p w14:paraId="1728F743" w14:textId="367856F3" w:rsidR="0078556A" w:rsidRPr="0078556A" w:rsidRDefault="00C76604" w:rsidP="008A4A4B">
      <w:pPr>
        <w:pStyle w:val="Flietext"/>
        <w:rPr>
          <w:rStyle w:val="Fettung"/>
        </w:rPr>
      </w:pPr>
      <w:r>
        <w:rPr>
          <w:rStyle w:val="Fettung"/>
        </w:rPr>
        <w:t>Reducing costs through energy efficiency</w:t>
      </w:r>
    </w:p>
    <w:p w14:paraId="4CAAE314" w14:textId="77777777" w:rsidR="00EC0772" w:rsidRDefault="428AB878" w:rsidP="00AC28B6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Further increases in fossil fuel prices are expected in the medium term, while the costs for regenerative plants are falling as the number of installed plants grows. </w:t>
      </w:r>
    </w:p>
    <w:p w14:paraId="2A95B4FD" w14:textId="17213594" w:rsidR="00EC0772" w:rsidRDefault="00EC0772" w:rsidP="00EC0772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"</w:t>
      </w:r>
      <w:r w:rsidR="428AB878">
        <w:rPr>
          <w:rStyle w:val="Fettung"/>
          <w:b w:val="0"/>
        </w:rPr>
        <w:t xml:space="preserve">We have developed a complete concept with </w:t>
      </w:r>
      <w:r w:rsidR="00F12887">
        <w:rPr>
          <w:rStyle w:val="Fettung"/>
          <w:b w:val="0"/>
        </w:rPr>
        <w:t>several</w:t>
      </w:r>
      <w:r w:rsidR="428AB878">
        <w:rPr>
          <w:rStyle w:val="Fettung"/>
          <w:b w:val="0"/>
        </w:rPr>
        <w:t xml:space="preserve"> energy efficiency modules so that car manufacturers can already leverage environmentally friendly green electricity for cost-effective production</w:t>
      </w:r>
      <w:r>
        <w:rPr>
          <w:rStyle w:val="Fettung"/>
          <w:b w:val="0"/>
        </w:rPr>
        <w:t>,"</w:t>
      </w:r>
      <w:r w:rsidRPr="00EC0772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explains Heiko Dieter, Product Manager at Dürr Systems AG. "With a state-of-the-art insulation concept, </w:t>
      </w:r>
      <w:proofErr w:type="spellStart"/>
      <w:r>
        <w:rPr>
          <w:rStyle w:val="Fettung"/>
          <w:b w:val="0"/>
        </w:rPr>
        <w:t>skidless</w:t>
      </w:r>
      <w:proofErr w:type="spellEnd"/>
      <w:r>
        <w:rPr>
          <w:rStyle w:val="Fettung"/>
          <w:b w:val="0"/>
        </w:rPr>
        <w:t xml:space="preserve"> conveyor technology, and our </w:t>
      </w:r>
      <w:proofErr w:type="spellStart"/>
      <w:r w:rsidRPr="00D13AE0">
        <w:rPr>
          <w:rStyle w:val="Fettung"/>
          <w:bCs/>
        </w:rPr>
        <w:t>Eco</w:t>
      </w:r>
      <w:r>
        <w:rPr>
          <w:rStyle w:val="Fettung"/>
          <w:b w:val="0"/>
        </w:rPr>
        <w:t>Smart</w:t>
      </w:r>
      <w:proofErr w:type="spellEnd"/>
      <w:r>
        <w:rPr>
          <w:rStyle w:val="Fettung"/>
          <w:b w:val="0"/>
        </w:rPr>
        <w:t xml:space="preserve"> VEC oven control system, we are coming at this from many directions". </w:t>
      </w:r>
    </w:p>
    <w:p w14:paraId="4D76941A" w14:textId="350534E4" w:rsidR="00A853CB" w:rsidRDefault="428AB878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 </w:t>
      </w:r>
      <w:r w:rsidR="00EC0772">
        <w:rPr>
          <w:rStyle w:val="Fettung"/>
          <w:b w:val="0"/>
        </w:rPr>
        <w:t xml:space="preserve"> </w:t>
      </w:r>
    </w:p>
    <w:p w14:paraId="40996D52" w14:textId="7C1B714E" w:rsidR="00497759" w:rsidRPr="00497759" w:rsidRDefault="00C76604" w:rsidP="00C51567">
      <w:pPr>
        <w:pStyle w:val="Flietext"/>
        <w:rPr>
          <w:rStyle w:val="Fettung"/>
        </w:rPr>
      </w:pPr>
      <w:r>
        <w:rPr>
          <w:rStyle w:val="Fettung"/>
        </w:rPr>
        <w:t>Lowest exhaust air temperatures</w:t>
      </w:r>
    </w:p>
    <w:p w14:paraId="2C7084A6" w14:textId="5B997F8F" w:rsidR="0055037D" w:rsidRDefault="008A66DA" w:rsidP="00C51567">
      <w:pPr>
        <w:pStyle w:val="Flietext"/>
      </w:pPr>
      <w:r>
        <w:rPr>
          <w:rStyle w:val="Fettung"/>
          <w:b w:val="0"/>
        </w:rPr>
        <w:t xml:space="preserve">The </w:t>
      </w:r>
      <w:proofErr w:type="spellStart"/>
      <w:r>
        <w:rPr>
          <w:rStyle w:val="Fettung"/>
        </w:rPr>
        <w:t>Oxi</w:t>
      </w:r>
      <w:r>
        <w:rPr>
          <w:rStyle w:val="Fettung"/>
          <w:b w:val="0"/>
        </w:rPr>
        <w:t>.X.RV</w:t>
      </w:r>
      <w:proofErr w:type="spellEnd"/>
      <w:r>
        <w:rPr>
          <w:rStyle w:val="Fettung"/>
          <w:b w:val="0"/>
        </w:rPr>
        <w:t xml:space="preserve"> air pollution control system works electrically according to the principle of regenerative thermal oxidation (RTO). Dürr is the only supplier </w:t>
      </w:r>
      <w:r w:rsidR="006629E8">
        <w:rPr>
          <w:rStyle w:val="Fettung"/>
          <w:b w:val="0"/>
        </w:rPr>
        <w:t>able</w:t>
      </w:r>
      <w:r>
        <w:rPr>
          <w:rStyle w:val="Fettung"/>
          <w:b w:val="0"/>
        </w:rPr>
        <w:t xml:space="preserve"> to offer a complete concept consisting of electrically heated ovens and electric exhaust air after</w:t>
      </w:r>
      <w:r w:rsidR="006629E8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treatment. </w:t>
      </w:r>
      <w:r>
        <w:t xml:space="preserve">Electric heating uses the RTO method, which decouples heating and air pollution control. </w:t>
      </w:r>
      <w:r w:rsidR="00A10B18">
        <w:t>Decentralized, compact individual units provide</w:t>
      </w:r>
      <w:r>
        <w:t xml:space="preserve"> heat.</w:t>
      </w:r>
      <w:r>
        <w:rPr>
          <w:rStyle w:val="Fettung"/>
          <w:b w:val="0"/>
        </w:rPr>
        <w:t xml:space="preserve"> The</w:t>
      </w:r>
      <w:r w:rsidR="006629E8">
        <w:rPr>
          <w:rStyle w:val="Fettung"/>
          <w:b w:val="0"/>
        </w:rPr>
        <w:t xml:space="preserve"> units</w:t>
      </w:r>
      <w:r>
        <w:rPr>
          <w:rStyle w:val="Fettung"/>
          <w:b w:val="0"/>
        </w:rPr>
        <w:t xml:space="preserve"> have the additional benefit of streamlining the layout since large duct systems for supplying heat are no longer required.</w:t>
      </w:r>
      <w:r>
        <w:t xml:space="preserve"> </w:t>
      </w:r>
      <w:r>
        <w:rPr>
          <w:rStyle w:val="Fettung"/>
          <w:b w:val="0"/>
        </w:rPr>
        <w:t xml:space="preserve">Highly efficient heat recovery means </w:t>
      </w:r>
      <w:r w:rsidR="00EC0772">
        <w:rPr>
          <w:rStyle w:val="Fettung"/>
          <w:b w:val="0"/>
        </w:rPr>
        <w:t xml:space="preserve">that manufacturers can use </w:t>
      </w:r>
      <w:r>
        <w:rPr>
          <w:rStyle w:val="Fettung"/>
          <w:b w:val="0"/>
        </w:rPr>
        <w:t>the energy in the exhaust airflow almost completely for heating fresh air. This reduces energy losses via the exhaust air to an unprecedentedly low level.</w:t>
      </w:r>
      <w:r>
        <w:t xml:space="preserve"> </w:t>
      </w:r>
    </w:p>
    <w:p w14:paraId="46214FD3" w14:textId="77777777" w:rsidR="0055037D" w:rsidRDefault="0055037D" w:rsidP="00C51567">
      <w:pPr>
        <w:pStyle w:val="Flietext"/>
      </w:pPr>
    </w:p>
    <w:p w14:paraId="27FF6C2B" w14:textId="4005AA89" w:rsidR="00E00DB6" w:rsidRPr="00E00DB6" w:rsidRDefault="00E00DB6" w:rsidP="00C51567">
      <w:pPr>
        <w:pStyle w:val="Flietext"/>
        <w:rPr>
          <w:rStyle w:val="Fettung"/>
        </w:rPr>
      </w:pPr>
      <w:r>
        <w:rPr>
          <w:rStyle w:val="Fettung"/>
        </w:rPr>
        <w:t>Needs-based control of the electric</w:t>
      </w:r>
      <w:r w:rsidR="005E44B5">
        <w:rPr>
          <w:rStyle w:val="Fettung"/>
        </w:rPr>
        <w:t>al</w:t>
      </w:r>
      <w:r>
        <w:rPr>
          <w:rStyle w:val="Fettung"/>
        </w:rPr>
        <w:t xml:space="preserve"> supply</w:t>
      </w:r>
    </w:p>
    <w:p w14:paraId="59F0F3F4" w14:textId="3EAC8DCF" w:rsidR="006A3B77" w:rsidRDefault="0055037D" w:rsidP="00C51567">
      <w:pPr>
        <w:pStyle w:val="Flietext"/>
      </w:pPr>
      <w:r>
        <w:rPr>
          <w:rStyle w:val="Fettung"/>
          <w:b w:val="0"/>
        </w:rPr>
        <w:t>Another energy</w:t>
      </w:r>
      <w:r w:rsidR="005E44B5">
        <w:rPr>
          <w:rStyle w:val="Fettung"/>
          <w:b w:val="0"/>
        </w:rPr>
        <w:t>-</w:t>
      </w:r>
      <w:r>
        <w:rPr>
          <w:rStyle w:val="Fettung"/>
          <w:b w:val="0"/>
        </w:rPr>
        <w:t>efficien</w:t>
      </w:r>
      <w:r w:rsidR="00F12887">
        <w:rPr>
          <w:rStyle w:val="Fettung"/>
          <w:b w:val="0"/>
        </w:rPr>
        <w:t>t</w:t>
      </w:r>
      <w:r w:rsidR="00512966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tool is the predictive </w:t>
      </w:r>
      <w:proofErr w:type="spellStart"/>
      <w:r>
        <w:rPr>
          <w:rStyle w:val="Fett"/>
        </w:rPr>
        <w:t>Eco</w:t>
      </w:r>
      <w:r>
        <w:t>Smart</w:t>
      </w:r>
      <w:proofErr w:type="spellEnd"/>
      <w:r>
        <w:t xml:space="preserve"> VEC fresh and exhaust air control system. The intelligent software regulates the </w:t>
      </w:r>
      <w:r w:rsidR="00EC0772">
        <w:t xml:space="preserve">oven's </w:t>
      </w:r>
      <w:r>
        <w:t xml:space="preserve">electricity consumption by tailoring the energy demand to the </w:t>
      </w:r>
      <w:r w:rsidR="00384DA1">
        <w:t xml:space="preserve">exact </w:t>
      </w:r>
      <w:r>
        <w:t xml:space="preserve">number of bodies in the oven and reducing consumption during operation at partial load. Switching </w:t>
      </w:r>
      <w:r>
        <w:lastRenderedPageBreak/>
        <w:t xml:space="preserve">to </w:t>
      </w:r>
      <w:proofErr w:type="spellStart"/>
      <w:r>
        <w:t>skidless</w:t>
      </w:r>
      <w:proofErr w:type="spellEnd"/>
      <w:r>
        <w:t xml:space="preserve"> conveyor technology like </w:t>
      </w:r>
      <w:proofErr w:type="spellStart"/>
      <w:r w:rsidR="00EC0772">
        <w:t>Dürr's</w:t>
      </w:r>
      <w:proofErr w:type="spellEnd"/>
      <w:r w:rsidR="00EC0772">
        <w:t xml:space="preserve"> </w:t>
      </w:r>
      <w:r>
        <w:t xml:space="preserve">traverse technology also saves energy since </w:t>
      </w:r>
      <w:r w:rsidR="00384DA1">
        <w:t>the oven heats</w:t>
      </w:r>
      <w:r>
        <w:t xml:space="preserve"> less material </w:t>
      </w:r>
      <w:r w:rsidR="00EC0772">
        <w:t xml:space="preserve">which needs </w:t>
      </w:r>
      <w:r>
        <w:t>to cool down later.</w:t>
      </w:r>
    </w:p>
    <w:p w14:paraId="11244DF8" w14:textId="2F4FDB70" w:rsidR="006A3B77" w:rsidRDefault="006A3B77" w:rsidP="00C51567">
      <w:pPr>
        <w:pStyle w:val="Flietext"/>
      </w:pPr>
    </w:p>
    <w:p w14:paraId="25A22F21" w14:textId="5B3742CD" w:rsidR="00C76604" w:rsidRPr="00C76604" w:rsidRDefault="00455D76" w:rsidP="530E6AC2">
      <w:pPr>
        <w:pStyle w:val="Flietext"/>
        <w:rPr>
          <w:b/>
          <w:bCs/>
        </w:rPr>
      </w:pPr>
      <w:r>
        <w:rPr>
          <w:b/>
        </w:rPr>
        <w:t>No change to the painting process with electric body drying</w:t>
      </w:r>
    </w:p>
    <w:p w14:paraId="673D07EF" w14:textId="4EB3CA0F" w:rsidR="005D0B76" w:rsidRDefault="004D1607" w:rsidP="004E4E0B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Dürr </w:t>
      </w:r>
      <w:r w:rsidR="00EC0772">
        <w:rPr>
          <w:rStyle w:val="Fettung"/>
          <w:b w:val="0"/>
        </w:rPr>
        <w:t xml:space="preserve">notes </w:t>
      </w:r>
      <w:r>
        <w:rPr>
          <w:rStyle w:val="Fettung"/>
          <w:b w:val="0"/>
        </w:rPr>
        <w:t xml:space="preserve">a sharp increase in the demand for electric ovens. </w:t>
      </w:r>
      <w:r w:rsidR="00F868F9">
        <w:rPr>
          <w:rStyle w:val="Fettung"/>
          <w:b w:val="0"/>
        </w:rPr>
        <w:t>“</w:t>
      </w:r>
      <w:r w:rsidR="00C94AF1">
        <w:rPr>
          <w:rStyle w:val="Fettung"/>
          <w:b w:val="0"/>
        </w:rPr>
        <w:t>Currently</w:t>
      </w:r>
      <w:r w:rsidR="005E44B5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we have several projects in the pipeline. As the only paint shop</w:t>
      </w:r>
      <w:r w:rsidR="00C94AF1" w:rsidRPr="00C94AF1">
        <w:rPr>
          <w:rStyle w:val="Fettung"/>
          <w:b w:val="0"/>
        </w:rPr>
        <w:t xml:space="preserve"> </w:t>
      </w:r>
      <w:r w:rsidR="00C94AF1">
        <w:rPr>
          <w:rStyle w:val="Fettung"/>
          <w:b w:val="0"/>
        </w:rPr>
        <w:t>supplier</w:t>
      </w:r>
      <w:r>
        <w:rPr>
          <w:rStyle w:val="Fettung"/>
          <w:b w:val="0"/>
        </w:rPr>
        <w:t>, we can offer a complete package for the electrification of dryers and air pollution control, combined with energy efficiency technologies for reducing operating costs</w:t>
      </w:r>
      <w:r w:rsidR="00EC0772">
        <w:rPr>
          <w:rStyle w:val="Fettung"/>
          <w:b w:val="0"/>
        </w:rPr>
        <w:t>”, says Heiko Dieter</w:t>
      </w:r>
      <w:r>
        <w:rPr>
          <w:rStyle w:val="Fettung"/>
          <w:b w:val="0"/>
        </w:rPr>
        <w:t xml:space="preserve">. </w:t>
      </w:r>
      <w:r w:rsidR="00EC0772">
        <w:rPr>
          <w:rStyle w:val="Fettung"/>
          <w:b w:val="0"/>
        </w:rPr>
        <w:t>“</w:t>
      </w:r>
      <w:r>
        <w:rPr>
          <w:rStyle w:val="Fettung"/>
          <w:b w:val="0"/>
        </w:rPr>
        <w:t>We are putting all this into practice with products from our portfolio. For our customers, switch</w:t>
      </w:r>
      <w:r w:rsidR="006629E8">
        <w:rPr>
          <w:rStyle w:val="Fettung"/>
          <w:b w:val="0"/>
        </w:rPr>
        <w:t>ing</w:t>
      </w:r>
      <w:r>
        <w:rPr>
          <w:rStyle w:val="Fettung"/>
          <w:b w:val="0"/>
        </w:rPr>
        <w:t xml:space="preserve"> to electric body drying is completely risk-free. With no change in the usual Dürr quality and no change in the drying conditions, the only change is in the energy source</w:t>
      </w:r>
      <w:r w:rsidR="00EC0772">
        <w:rPr>
          <w:rStyle w:val="Fettung"/>
          <w:b w:val="0"/>
        </w:rPr>
        <w:t>"</w:t>
      </w:r>
      <w:r>
        <w:rPr>
          <w:rStyle w:val="Fettung"/>
          <w:b w:val="0"/>
        </w:rPr>
        <w:t>.</w:t>
      </w:r>
    </w:p>
    <w:p w14:paraId="1D35ED2E" w14:textId="77777777" w:rsidR="004E4E0B" w:rsidRDefault="004E4E0B" w:rsidP="004E4E0B">
      <w:pPr>
        <w:pStyle w:val="Flietext"/>
        <w:rPr>
          <w:rStyle w:val="Fettung"/>
        </w:rPr>
      </w:pPr>
    </w:p>
    <w:p w14:paraId="7EB53C9D" w14:textId="0BB13B1E" w:rsidR="00AE7B8B" w:rsidRDefault="004E4E0B" w:rsidP="00AE7B8B">
      <w:pPr>
        <w:spacing w:line="280" w:lineRule="atLeast"/>
        <w:rPr>
          <w:rStyle w:val="Fettung"/>
        </w:rPr>
      </w:pPr>
      <w:r>
        <w:rPr>
          <w:rStyle w:val="Fettung"/>
        </w:rPr>
        <w:t>P</w:t>
      </w:r>
      <w:r w:rsidR="00AE7B8B">
        <w:rPr>
          <w:rStyle w:val="Fettung"/>
        </w:rPr>
        <w:t>ictures</w:t>
      </w:r>
    </w:p>
    <w:p w14:paraId="42B5BD4E" w14:textId="77777777" w:rsidR="008A4B93" w:rsidRDefault="008A4B93" w:rsidP="00AE7B8B">
      <w:pPr>
        <w:spacing w:line="280" w:lineRule="atLeast"/>
        <w:rPr>
          <w:rStyle w:val="Fettung"/>
        </w:rPr>
      </w:pPr>
    </w:p>
    <w:p w14:paraId="09E346E1" w14:textId="77777777" w:rsidR="00AE7B8B" w:rsidRDefault="00AE7B8B" w:rsidP="00AE7B8B">
      <w:pPr>
        <w:spacing w:line="280" w:lineRule="atLeast"/>
        <w:rPr>
          <w:rStyle w:val="Fettung"/>
        </w:rPr>
      </w:pPr>
      <w:r>
        <w:rPr>
          <w:rStyle w:val="Fettung"/>
          <w:b w:val="0"/>
          <w:noProof/>
          <w:lang w:val="de-DE" w:eastAsia="zh-CN"/>
        </w:rPr>
        <w:drawing>
          <wp:inline distT="0" distB="0" distL="0" distR="0" wp14:anchorId="25EB708D" wp14:editId="7FD6338D">
            <wp:extent cx="4259580" cy="2839720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8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2D251" w14:textId="66897142" w:rsidR="00AE7B8B" w:rsidRPr="002F73C2" w:rsidRDefault="00AE7B8B" w:rsidP="00AE7B8B">
      <w:pPr>
        <w:spacing w:line="280" w:lineRule="atLeast"/>
        <w:rPr>
          <w:rStyle w:val="Fettung"/>
          <w:sz w:val="17"/>
          <w:szCs w:val="17"/>
        </w:rPr>
      </w:pPr>
      <w:r>
        <w:rPr>
          <w:rStyle w:val="Fettung"/>
          <w:sz w:val="17"/>
        </w:rPr>
        <w:t>Picture 1</w:t>
      </w:r>
      <w:r>
        <w:rPr>
          <w:sz w:val="17"/>
        </w:rPr>
        <w:t xml:space="preserve">: Green for go: the electrically heated </w:t>
      </w:r>
      <w:proofErr w:type="spellStart"/>
      <w:r>
        <w:rPr>
          <w:b/>
          <w:sz w:val="17"/>
        </w:rPr>
        <w:t>Eco</w:t>
      </w:r>
      <w:r>
        <w:rPr>
          <w:sz w:val="17"/>
        </w:rPr>
        <w:t>InCure</w:t>
      </w:r>
      <w:proofErr w:type="spellEnd"/>
      <w:r>
        <w:rPr>
          <w:sz w:val="17"/>
        </w:rPr>
        <w:t xml:space="preserve"> is ideal for drying EV bodies.</w:t>
      </w:r>
    </w:p>
    <w:p w14:paraId="51700AB6" w14:textId="77777777" w:rsidR="00AE7B8B" w:rsidRDefault="00AE7B8B" w:rsidP="00C51567">
      <w:pPr>
        <w:pStyle w:val="Flietext"/>
        <w:rPr>
          <w:rStyle w:val="Fettung"/>
        </w:rPr>
      </w:pPr>
    </w:p>
    <w:p w14:paraId="1E546EA6" w14:textId="13C94FF6" w:rsidR="004E4E0B" w:rsidRDefault="004E4E0B" w:rsidP="00FA7CD5">
      <w:pPr>
        <w:pStyle w:val="Flietext"/>
        <w:rPr>
          <w:rStyle w:val="Fettung"/>
          <w:b w:val="0"/>
        </w:rPr>
      </w:pPr>
    </w:p>
    <w:p w14:paraId="67887A0E" w14:textId="77777777" w:rsidR="00D6022F" w:rsidRPr="00D6022F" w:rsidRDefault="00D6022F" w:rsidP="00D6022F">
      <w:pPr>
        <w:spacing w:line="360" w:lineRule="auto"/>
        <w:jc w:val="both"/>
        <w:rPr>
          <w:rFonts w:ascii="Arial" w:hAnsi="Arial" w:cs="Arial"/>
          <w:iCs/>
          <w:sz w:val="17"/>
          <w:szCs w:val="17"/>
        </w:rPr>
      </w:pPr>
      <w:r w:rsidRPr="00D6022F">
        <w:rPr>
          <w:rFonts w:ascii="Arial" w:hAnsi="Arial" w:cs="Arial"/>
          <w:iCs/>
          <w:sz w:val="17"/>
          <w:szCs w:val="17"/>
        </w:rPr>
        <w:t xml:space="preserve">The Dürr Group is one of the world's leading mechanical and plant engineering firms with extensive expertise in automation and digitalization/Industry 4.0. Its products, systems and services enable highly efficient and resource-saving manufacturing processes in different industries. The Dürr Group supplies sectors like the automotive industry, mechanical engineering, chemical, pharmaceutical, medical </w:t>
      </w:r>
      <w:r w:rsidRPr="00D6022F">
        <w:rPr>
          <w:rFonts w:ascii="Arial" w:hAnsi="Arial" w:cs="Arial"/>
          <w:iCs/>
          <w:sz w:val="17"/>
          <w:szCs w:val="17"/>
        </w:rPr>
        <w:lastRenderedPageBreak/>
        <w:t xml:space="preserve">technology and woodworking industries. It generated sales of €3.54 billion in 2021. </w:t>
      </w:r>
      <w:r w:rsidRPr="00D6022F">
        <w:rPr>
          <w:rFonts w:ascii="Arial" w:hAnsi="Arial" w:cs="Arial"/>
          <w:iCs/>
          <w:sz w:val="17"/>
          <w:szCs w:val="17"/>
          <w:lang w:eastAsia="ja-JP"/>
        </w:rPr>
        <w:t>The company has almost 18,100 employees and 120 business locations in 33 countries</w:t>
      </w:r>
      <w:r w:rsidRPr="00D6022F">
        <w:rPr>
          <w:rFonts w:ascii="Arial" w:hAnsi="Arial" w:cs="Arial"/>
          <w:iCs/>
          <w:sz w:val="17"/>
          <w:szCs w:val="17"/>
        </w:rPr>
        <w:t>. The Dürr Group operates in the market with the brands Dürr, Schenck and HOMAG and with five divisions:</w:t>
      </w:r>
    </w:p>
    <w:p w14:paraId="79BF5D0C" w14:textId="77777777" w:rsidR="00D6022F" w:rsidRPr="00D6022F" w:rsidRDefault="00D6022F" w:rsidP="00D6022F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7"/>
          <w:szCs w:val="17"/>
        </w:rPr>
      </w:pPr>
      <w:r w:rsidRPr="00D6022F">
        <w:rPr>
          <w:rFonts w:ascii="Arial" w:hAnsi="Arial" w:cs="Arial"/>
          <w:b/>
          <w:bCs/>
          <w:iCs/>
          <w:sz w:val="17"/>
          <w:szCs w:val="17"/>
        </w:rPr>
        <w:t>Paint and Final Assembly Systems:</w:t>
      </w:r>
      <w:r w:rsidRPr="00D6022F">
        <w:rPr>
          <w:rFonts w:ascii="Arial" w:hAnsi="Arial" w:cs="Arial"/>
          <w:iCs/>
          <w:sz w:val="17"/>
          <w:szCs w:val="17"/>
        </w:rPr>
        <w:t xml:space="preserve"> paint shops as well as final assembly, testing and filling technology for the automotive industry, assembly and test systems for medical devices</w:t>
      </w:r>
    </w:p>
    <w:p w14:paraId="3D61A021" w14:textId="77777777" w:rsidR="00D6022F" w:rsidRPr="00D6022F" w:rsidRDefault="00D6022F" w:rsidP="00D6022F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7"/>
          <w:szCs w:val="17"/>
        </w:rPr>
      </w:pPr>
      <w:r w:rsidRPr="00D6022F">
        <w:rPr>
          <w:rFonts w:ascii="Arial" w:hAnsi="Arial" w:cs="Arial"/>
          <w:b/>
          <w:bCs/>
          <w:iCs/>
          <w:sz w:val="17"/>
          <w:szCs w:val="17"/>
        </w:rPr>
        <w:t xml:space="preserve">Application Technology: </w:t>
      </w:r>
      <w:r w:rsidRPr="00D6022F">
        <w:rPr>
          <w:rFonts w:ascii="Arial" w:hAnsi="Arial" w:cs="Arial"/>
          <w:iCs/>
          <w:sz w:val="17"/>
          <w:szCs w:val="17"/>
        </w:rPr>
        <w:t xml:space="preserve">robot technologies for the automated application of paint, sealants and adhesives </w:t>
      </w:r>
    </w:p>
    <w:p w14:paraId="6548D4BF" w14:textId="77777777" w:rsidR="00D6022F" w:rsidRPr="00D6022F" w:rsidRDefault="00D6022F" w:rsidP="00D6022F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ind w:right="27"/>
        <w:jc w:val="both"/>
        <w:rPr>
          <w:rFonts w:ascii="Arial" w:hAnsi="Arial" w:cs="Arial"/>
          <w:sz w:val="17"/>
          <w:szCs w:val="17"/>
        </w:rPr>
      </w:pPr>
      <w:r w:rsidRPr="00D6022F">
        <w:rPr>
          <w:rFonts w:ascii="Arial" w:hAnsi="Arial" w:cs="Arial"/>
          <w:b/>
          <w:bCs/>
          <w:iCs/>
          <w:sz w:val="17"/>
          <w:szCs w:val="17"/>
        </w:rPr>
        <w:t>Clean Technology Systems:</w:t>
      </w:r>
      <w:r w:rsidRPr="00D6022F">
        <w:rPr>
          <w:rFonts w:ascii="Arial" w:hAnsi="Arial" w:cs="Arial"/>
          <w:iCs/>
          <w:sz w:val="17"/>
          <w:szCs w:val="17"/>
        </w:rPr>
        <w:t xml:space="preserve"> </w:t>
      </w:r>
      <w:r w:rsidRPr="00D6022F">
        <w:rPr>
          <w:rFonts w:ascii="Arial" w:hAnsi="Arial" w:cs="Arial"/>
          <w:sz w:val="17"/>
          <w:szCs w:val="17"/>
        </w:rPr>
        <w:t>air pollution control, noise abatement systems and coating systems for battery electrodes</w:t>
      </w:r>
    </w:p>
    <w:p w14:paraId="36169D85" w14:textId="77777777" w:rsidR="00D6022F" w:rsidRPr="00D6022F" w:rsidRDefault="00D6022F" w:rsidP="00D6022F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D6022F">
        <w:rPr>
          <w:rFonts w:ascii="Arial" w:eastAsia="MS Mincho" w:hAnsi="Arial" w:cs="Arial"/>
          <w:b/>
          <w:bCs/>
          <w:iCs/>
          <w:sz w:val="17"/>
          <w:szCs w:val="17"/>
        </w:rPr>
        <w:t>Measuring and Process Systems:</w:t>
      </w:r>
      <w:r w:rsidRPr="00D6022F">
        <w:rPr>
          <w:rFonts w:ascii="Arial" w:eastAsia="MS Mincho" w:hAnsi="Arial" w:cs="Arial"/>
          <w:iCs/>
          <w:sz w:val="17"/>
          <w:szCs w:val="17"/>
        </w:rPr>
        <w:t xml:space="preserve"> balancing equipment and diagnostic technology </w:t>
      </w:r>
    </w:p>
    <w:p w14:paraId="1CA5D401" w14:textId="77777777" w:rsidR="00D6022F" w:rsidRPr="00D6022F" w:rsidRDefault="00D6022F" w:rsidP="00D6022F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ind w:right="27"/>
        <w:jc w:val="both"/>
        <w:rPr>
          <w:rFonts w:ascii="Arial" w:hAnsi="Arial" w:cs="Arial"/>
          <w:sz w:val="17"/>
          <w:szCs w:val="17"/>
        </w:rPr>
      </w:pPr>
      <w:r w:rsidRPr="00D6022F">
        <w:rPr>
          <w:rFonts w:ascii="Arial" w:eastAsia="MS Mincho" w:hAnsi="Arial" w:cs="Arial"/>
          <w:b/>
          <w:bCs/>
          <w:iCs/>
          <w:sz w:val="17"/>
          <w:szCs w:val="17"/>
        </w:rPr>
        <w:t>Woodworking Machinery and Systems:</w:t>
      </w:r>
      <w:r w:rsidRPr="00D6022F">
        <w:rPr>
          <w:rFonts w:ascii="Arial" w:eastAsia="MS Mincho" w:hAnsi="Arial" w:cs="Arial"/>
          <w:iCs/>
          <w:sz w:val="17"/>
          <w:szCs w:val="17"/>
        </w:rPr>
        <w:t xml:space="preserve"> machinery and equipment for the woodworking industry</w:t>
      </w:r>
    </w:p>
    <w:p w14:paraId="7286BCE8" w14:textId="77777777" w:rsidR="00D6022F" w:rsidRPr="00D6022F" w:rsidRDefault="00D6022F" w:rsidP="004E4E0B">
      <w:pPr>
        <w:pStyle w:val="Flietext"/>
        <w:rPr>
          <w:rStyle w:val="Fettung"/>
        </w:rPr>
      </w:pPr>
    </w:p>
    <w:p w14:paraId="1E8FE5B8" w14:textId="25B381C9" w:rsidR="004E4E0B" w:rsidRPr="00AA16BE" w:rsidRDefault="004E4E0B" w:rsidP="004E4E0B">
      <w:pPr>
        <w:pStyle w:val="Flietext"/>
        <w:rPr>
          <w:rStyle w:val="Fettung"/>
          <w:lang w:val="de-DE"/>
        </w:rPr>
      </w:pPr>
      <w:r>
        <w:rPr>
          <w:rStyle w:val="Fettung"/>
          <w:lang w:val="de-DE"/>
        </w:rPr>
        <w:t>C</w:t>
      </w:r>
      <w:r w:rsidRPr="00AA16BE">
        <w:rPr>
          <w:rStyle w:val="Fettung"/>
          <w:lang w:val="de-DE"/>
        </w:rPr>
        <w:t>ontact</w:t>
      </w:r>
    </w:p>
    <w:p w14:paraId="116C82C9" w14:textId="77777777" w:rsidR="004E4E0B" w:rsidRPr="00AA16BE" w:rsidRDefault="004E4E0B" w:rsidP="004E4E0B">
      <w:pPr>
        <w:spacing w:line="280" w:lineRule="atLeast"/>
        <w:rPr>
          <w:lang w:val="de-DE"/>
        </w:rPr>
      </w:pPr>
      <w:r w:rsidRPr="00AA16BE">
        <w:rPr>
          <w:lang w:val="de-DE"/>
        </w:rPr>
        <w:t>Dürr Systems AG</w:t>
      </w:r>
    </w:p>
    <w:p w14:paraId="0AE222AD" w14:textId="77777777" w:rsidR="004E4E0B" w:rsidRPr="00AA16BE" w:rsidRDefault="004E4E0B" w:rsidP="004E4E0B">
      <w:pPr>
        <w:spacing w:line="280" w:lineRule="atLeast"/>
        <w:rPr>
          <w:lang w:val="de-DE"/>
        </w:rPr>
      </w:pPr>
      <w:r w:rsidRPr="00AA16BE">
        <w:rPr>
          <w:lang w:val="de-DE"/>
        </w:rPr>
        <w:t>Philipp Dunkel</w:t>
      </w:r>
    </w:p>
    <w:p w14:paraId="20590F88" w14:textId="77777777" w:rsidR="004E4E0B" w:rsidRPr="00E31BFF" w:rsidRDefault="004E4E0B" w:rsidP="004E4E0B">
      <w:pPr>
        <w:spacing w:line="280" w:lineRule="atLeast"/>
      </w:pPr>
      <w:r>
        <w:t>Marketing</w:t>
      </w:r>
    </w:p>
    <w:p w14:paraId="13B58F3A" w14:textId="77777777" w:rsidR="004E4E0B" w:rsidRPr="00E31BFF" w:rsidRDefault="004E4E0B" w:rsidP="004E4E0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/>
        </w:rPr>
        <w:t>Tel.: +49 7142 78-5675</w:t>
      </w:r>
    </w:p>
    <w:p w14:paraId="37446E1A" w14:textId="77777777" w:rsidR="004E4E0B" w:rsidRPr="00E31BFF" w:rsidRDefault="004E4E0B" w:rsidP="004E4E0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/>
        </w:rPr>
        <w:t xml:space="preserve">E-mail: </w:t>
      </w:r>
      <w:hyperlink r:id="rId13" w:history="1">
        <w:r>
          <w:rPr>
            <w:rStyle w:val="Hyperlink"/>
            <w:rFonts w:ascii="Arial" w:hAnsi="Arial"/>
          </w:rPr>
          <w:t>philipp.dunkel@durr.com</w:t>
        </w:r>
      </w:hyperlink>
    </w:p>
    <w:p w14:paraId="5740A09A" w14:textId="77777777" w:rsidR="004E4E0B" w:rsidRPr="00122379" w:rsidRDefault="00381AC6" w:rsidP="004E4E0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hyperlink r:id="rId14" w:history="1">
        <w:r w:rsidR="004E4E0B">
          <w:rPr>
            <w:rStyle w:val="Hyperlink"/>
            <w:rFonts w:ascii="Arial" w:hAnsi="Arial"/>
          </w:rPr>
          <w:t>www.durr.com</w:t>
        </w:r>
      </w:hyperlink>
      <w:r w:rsidR="004E4E0B">
        <w:rPr>
          <w:rFonts w:ascii="Arial" w:hAnsi="Arial"/>
        </w:rPr>
        <w:t xml:space="preserve"> </w:t>
      </w:r>
    </w:p>
    <w:p w14:paraId="3A915A57" w14:textId="77777777" w:rsidR="00FB5C95" w:rsidRDefault="00FB5C95" w:rsidP="006625B2">
      <w:pPr>
        <w:pStyle w:val="Flietext"/>
      </w:pPr>
    </w:p>
    <w:sectPr w:rsidR="00FB5C95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E5AC9" w14:textId="77777777" w:rsidR="00523CA9" w:rsidRDefault="00523CA9" w:rsidP="00D9165E">
      <w:r>
        <w:separator/>
      </w:r>
    </w:p>
  </w:endnote>
  <w:endnote w:type="continuationSeparator" w:id="0">
    <w:p w14:paraId="1F6E8987" w14:textId="77777777" w:rsidR="00523CA9" w:rsidRDefault="00523CA9" w:rsidP="00D9165E">
      <w:r>
        <w:continuationSeparator/>
      </w:r>
    </w:p>
  </w:endnote>
  <w:endnote w:type="continuationNotice" w:id="1">
    <w:p w14:paraId="5AE67524" w14:textId="77777777" w:rsidR="00523CA9" w:rsidRDefault="00523C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0FD8ED5A" w:rsidR="0078556A" w:rsidRPr="0085432F" w:rsidRDefault="0078556A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381AC6">
      <w:fldChar w:fldCharType="begin"/>
    </w:r>
    <w:r w:rsidR="00381AC6">
      <w:instrText>NUMPAGES  \* MERGEFORMAT</w:instrText>
    </w:r>
    <w:r w:rsidR="00381AC6">
      <w:fldChar w:fldCharType="separate"/>
    </w:r>
    <w:r w:rsidR="00381AC6">
      <w:instrText>4</w:instrText>
    </w:r>
    <w:r w:rsidR="00381AC6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381AC6">
      <w:instrText>4</w:instrText>
    </w:r>
    <w:r w:rsidRPr="006E5C09">
      <w:fldChar w:fldCharType="end"/>
    </w:r>
    <w:r w:rsidRPr="006E5C09">
      <w:instrText>/</w:instrText>
    </w:r>
    <w:r w:rsidR="00381AC6">
      <w:fldChar w:fldCharType="begin"/>
    </w:r>
    <w:r w:rsidR="00381AC6">
      <w:instrText>NUMPAGES  \* MERGEFORMAT</w:instrText>
    </w:r>
    <w:r w:rsidR="00381AC6">
      <w:fldChar w:fldCharType="separate"/>
    </w:r>
    <w:r w:rsidR="00381AC6">
      <w:instrText>4</w:instrText>
    </w:r>
    <w:r w:rsidR="00381AC6">
      <w:fldChar w:fldCharType="end"/>
    </w:r>
    <w:r w:rsidRPr="006E5C09">
      <w:instrText>" "</w:instrText>
    </w:r>
    <w:r w:rsidRPr="006E5C09">
      <w:fldChar w:fldCharType="separate"/>
    </w:r>
    <w:r w:rsidR="00381AC6">
      <w:t>4</w:t>
    </w:r>
    <w:r w:rsidR="00381AC6" w:rsidRPr="006E5C09">
      <w:t>/</w:t>
    </w:r>
    <w:r w:rsidR="00381AC6">
      <w:t>4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543A3223" w:rsidR="0078556A" w:rsidRPr="005218C8" w:rsidRDefault="0078556A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381AC6">
      <w:fldChar w:fldCharType="begin"/>
    </w:r>
    <w:r w:rsidR="00381AC6">
      <w:instrText>NUMPAGES  \* MERGEFORMAT</w:instrText>
    </w:r>
    <w:r w:rsidR="00381AC6">
      <w:fldChar w:fldCharType="separate"/>
    </w:r>
    <w:r w:rsidR="00381AC6">
      <w:instrText>4</w:instrText>
    </w:r>
    <w:r w:rsidR="00381AC6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81AC6">
      <w:instrText>1</w:instrText>
    </w:r>
    <w:r w:rsidRPr="005218C8">
      <w:fldChar w:fldCharType="end"/>
    </w:r>
    <w:r w:rsidRPr="005218C8">
      <w:instrText>/</w:instrText>
    </w:r>
    <w:r w:rsidR="00381AC6">
      <w:fldChar w:fldCharType="begin"/>
    </w:r>
    <w:r w:rsidR="00381AC6">
      <w:instrText>NUMPAGES  \* MERGEFORMAT</w:instrText>
    </w:r>
    <w:r w:rsidR="00381AC6">
      <w:fldChar w:fldCharType="separate"/>
    </w:r>
    <w:r w:rsidR="00381AC6">
      <w:instrText>4</w:instrText>
    </w:r>
    <w:r w:rsidR="00381AC6">
      <w:fldChar w:fldCharType="end"/>
    </w:r>
    <w:r w:rsidRPr="005218C8">
      <w:instrText>" "</w:instrText>
    </w:r>
    <w:r w:rsidR="00381AC6">
      <w:fldChar w:fldCharType="separate"/>
    </w:r>
    <w:r w:rsidR="00381AC6">
      <w:t>1</w:t>
    </w:r>
    <w:r w:rsidR="00381AC6" w:rsidRPr="005218C8">
      <w:t>/</w:t>
    </w:r>
    <w:r w:rsidR="00381AC6">
      <w:t>4</w:t>
    </w:r>
    <w:r w:rsidRPr="005218C8">
      <w:fldChar w:fldCharType="end"/>
    </w:r>
    <w:r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372C2" w14:textId="77777777" w:rsidR="00523CA9" w:rsidRDefault="00523CA9" w:rsidP="00D9165E">
      <w:r>
        <w:separator/>
      </w:r>
    </w:p>
  </w:footnote>
  <w:footnote w:type="continuationSeparator" w:id="0">
    <w:p w14:paraId="7C5CA0FD" w14:textId="77777777" w:rsidR="00523CA9" w:rsidRDefault="00523CA9" w:rsidP="00D9165E">
      <w:r>
        <w:continuationSeparator/>
      </w:r>
    </w:p>
  </w:footnote>
  <w:footnote w:type="continuationNotice" w:id="1">
    <w:p w14:paraId="71DB0FA4" w14:textId="77777777" w:rsidR="00523CA9" w:rsidRDefault="00523C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78556A" w:rsidRPr="00F73F1D" w:rsidRDefault="0078556A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8556A" w:rsidRPr="004E4E0B" w:rsidRDefault="0078556A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E4E0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78556A" w:rsidRPr="00D13AE0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13AE0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78556A" w:rsidRPr="004E4E0B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78556A" w:rsidRPr="004E4E0B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78556A" w:rsidRPr="004E4E0B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78556A" w:rsidRPr="004E4E0B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78556A" w:rsidRPr="004E4E0B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78556A" w:rsidRPr="004E4E0B" w:rsidRDefault="0078556A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78556A" w:rsidRPr="0026127D" w:rsidRDefault="0078556A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8556A" w:rsidRPr="004E4E0B" w:rsidRDefault="0078556A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E4E0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78556A" w:rsidRPr="00D13AE0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Carl-Benz-Str. </w:t>
                    </w:r>
                    <w:r w:rsidRPr="00D13AE0">
                      <w:rPr>
                        <w:lang w:val="de-DE"/>
                      </w:rPr>
                      <w:t>34</w:t>
                    </w:r>
                  </w:p>
                  <w:p w14:paraId="013BD512" w14:textId="77777777" w:rsidR="0078556A" w:rsidRPr="004E4E0B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78556A" w:rsidRPr="004E4E0B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78556A" w:rsidRPr="004E4E0B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78556A" w:rsidRPr="004E4E0B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78556A" w:rsidRPr="004E4E0B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78556A" w:rsidRPr="004E4E0B" w:rsidRDefault="0078556A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78556A" w:rsidRPr="0026127D" w:rsidRDefault="0078556A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78556A" w:rsidRPr="005837F9" w:rsidRDefault="0078556A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8556A" w:rsidRDefault="0078556A" w:rsidP="005218C8">
    <w:pPr>
      <w:pStyle w:val="Kopfzeile"/>
    </w:pPr>
  </w:p>
  <w:p w14:paraId="42F14B11" w14:textId="77777777" w:rsidR="0078556A" w:rsidRDefault="0078556A" w:rsidP="005218C8">
    <w:pPr>
      <w:pStyle w:val="Kopfzeile"/>
    </w:pPr>
  </w:p>
  <w:p w14:paraId="3DD9B2BA" w14:textId="77777777" w:rsidR="0078556A" w:rsidRDefault="0078556A" w:rsidP="005218C8">
    <w:pPr>
      <w:pStyle w:val="Kopfzeile"/>
    </w:pPr>
  </w:p>
  <w:p w14:paraId="63AA6475" w14:textId="77777777" w:rsidR="0078556A" w:rsidRDefault="0078556A" w:rsidP="00D9165E"/>
  <w:p w14:paraId="1ADCC302" w14:textId="77777777" w:rsidR="0078556A" w:rsidRDefault="0078556A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8556A" w:rsidRPr="004E4E0B" w:rsidRDefault="0078556A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E4E0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78556A" w:rsidRPr="00D13AE0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13AE0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78556A" w:rsidRPr="004E4E0B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78556A" w:rsidRPr="004E4E0B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78556A" w:rsidRPr="004E4E0B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78556A" w:rsidRPr="004E4E0B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78556A" w:rsidRPr="004E4E0B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78556A" w:rsidRPr="004E4E0B" w:rsidRDefault="0078556A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E4E0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78556A" w:rsidRPr="0026127D" w:rsidRDefault="0078556A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8556A" w:rsidRPr="004E4E0B" w:rsidRDefault="0078556A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E4E0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78556A" w:rsidRPr="00D13AE0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Carl-Benz-Str. </w:t>
                    </w:r>
                    <w:r w:rsidRPr="00D13AE0">
                      <w:rPr>
                        <w:lang w:val="de-DE"/>
                      </w:rPr>
                      <w:t>34</w:t>
                    </w:r>
                  </w:p>
                  <w:p w14:paraId="5555B2C2" w14:textId="77777777" w:rsidR="0078556A" w:rsidRPr="004E4E0B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78556A" w:rsidRPr="004E4E0B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78556A" w:rsidRPr="004E4E0B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78556A" w:rsidRPr="004E4E0B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78556A" w:rsidRPr="004E4E0B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78556A" w:rsidRPr="004E4E0B" w:rsidRDefault="0078556A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E4E0B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78556A" w:rsidRPr="0026127D" w:rsidRDefault="0078556A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ytDA3sDAxtTA0NjJV0lEKTi0uzszPAykwrAUAfujgoSwAAAA="/>
  </w:docVars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1039C"/>
    <w:rsid w:val="00011CA6"/>
    <w:rsid w:val="00012711"/>
    <w:rsid w:val="000137F9"/>
    <w:rsid w:val="00013B23"/>
    <w:rsid w:val="00015BCD"/>
    <w:rsid w:val="00015F92"/>
    <w:rsid w:val="00016315"/>
    <w:rsid w:val="00016ABD"/>
    <w:rsid w:val="0002273A"/>
    <w:rsid w:val="00025217"/>
    <w:rsid w:val="00026B8C"/>
    <w:rsid w:val="00030020"/>
    <w:rsid w:val="00030C1A"/>
    <w:rsid w:val="000325F7"/>
    <w:rsid w:val="000339D1"/>
    <w:rsid w:val="0003543C"/>
    <w:rsid w:val="00036336"/>
    <w:rsid w:val="00037BB3"/>
    <w:rsid w:val="00037FF7"/>
    <w:rsid w:val="00040FEA"/>
    <w:rsid w:val="0004140A"/>
    <w:rsid w:val="0004162C"/>
    <w:rsid w:val="000436AB"/>
    <w:rsid w:val="0004583E"/>
    <w:rsid w:val="000557D8"/>
    <w:rsid w:val="00056AC8"/>
    <w:rsid w:val="00060375"/>
    <w:rsid w:val="00062BC6"/>
    <w:rsid w:val="00062C8E"/>
    <w:rsid w:val="00064547"/>
    <w:rsid w:val="00064EAA"/>
    <w:rsid w:val="0006654A"/>
    <w:rsid w:val="000667BB"/>
    <w:rsid w:val="000679B5"/>
    <w:rsid w:val="00067A27"/>
    <w:rsid w:val="00070124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1192"/>
    <w:rsid w:val="000A23A3"/>
    <w:rsid w:val="000A6420"/>
    <w:rsid w:val="000A779F"/>
    <w:rsid w:val="000A799A"/>
    <w:rsid w:val="000A7C4A"/>
    <w:rsid w:val="000B122D"/>
    <w:rsid w:val="000B16B3"/>
    <w:rsid w:val="000B17AC"/>
    <w:rsid w:val="000B1D5A"/>
    <w:rsid w:val="000B2D3B"/>
    <w:rsid w:val="000B42D1"/>
    <w:rsid w:val="000B6E58"/>
    <w:rsid w:val="000C009A"/>
    <w:rsid w:val="000C20B0"/>
    <w:rsid w:val="000C214E"/>
    <w:rsid w:val="000C2A85"/>
    <w:rsid w:val="000C3444"/>
    <w:rsid w:val="000C3AF3"/>
    <w:rsid w:val="000C67C4"/>
    <w:rsid w:val="000C74C8"/>
    <w:rsid w:val="000C74D5"/>
    <w:rsid w:val="000D1867"/>
    <w:rsid w:val="000D4047"/>
    <w:rsid w:val="000E1145"/>
    <w:rsid w:val="000E296F"/>
    <w:rsid w:val="000E4FDD"/>
    <w:rsid w:val="000F0487"/>
    <w:rsid w:val="000F1B6F"/>
    <w:rsid w:val="000F1DB5"/>
    <w:rsid w:val="000F215E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5FBB"/>
    <w:rsid w:val="001076E4"/>
    <w:rsid w:val="00112DF3"/>
    <w:rsid w:val="0011355B"/>
    <w:rsid w:val="00114E11"/>
    <w:rsid w:val="00114E74"/>
    <w:rsid w:val="00115190"/>
    <w:rsid w:val="001151D7"/>
    <w:rsid w:val="001167D1"/>
    <w:rsid w:val="00116AAF"/>
    <w:rsid w:val="00116F3F"/>
    <w:rsid w:val="00116F84"/>
    <w:rsid w:val="0011716C"/>
    <w:rsid w:val="00117904"/>
    <w:rsid w:val="00117C7F"/>
    <w:rsid w:val="00122564"/>
    <w:rsid w:val="001242A3"/>
    <w:rsid w:val="00124E6A"/>
    <w:rsid w:val="0012678A"/>
    <w:rsid w:val="001271A8"/>
    <w:rsid w:val="001328DB"/>
    <w:rsid w:val="001349FF"/>
    <w:rsid w:val="00135319"/>
    <w:rsid w:val="00136A6D"/>
    <w:rsid w:val="00142722"/>
    <w:rsid w:val="00142FDB"/>
    <w:rsid w:val="001440F5"/>
    <w:rsid w:val="00147965"/>
    <w:rsid w:val="0015096A"/>
    <w:rsid w:val="00151506"/>
    <w:rsid w:val="001535BE"/>
    <w:rsid w:val="0015445B"/>
    <w:rsid w:val="00154EEF"/>
    <w:rsid w:val="00156161"/>
    <w:rsid w:val="00157E76"/>
    <w:rsid w:val="001617C1"/>
    <w:rsid w:val="0016271C"/>
    <w:rsid w:val="00162844"/>
    <w:rsid w:val="00162EEF"/>
    <w:rsid w:val="0016325F"/>
    <w:rsid w:val="00163B9D"/>
    <w:rsid w:val="0016547D"/>
    <w:rsid w:val="00176D8A"/>
    <w:rsid w:val="0017740D"/>
    <w:rsid w:val="00177C4F"/>
    <w:rsid w:val="00180D0F"/>
    <w:rsid w:val="00180D9A"/>
    <w:rsid w:val="0018118E"/>
    <w:rsid w:val="00184094"/>
    <w:rsid w:val="00184B32"/>
    <w:rsid w:val="001877A6"/>
    <w:rsid w:val="001935AE"/>
    <w:rsid w:val="001936C7"/>
    <w:rsid w:val="0019479C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B38D7"/>
    <w:rsid w:val="001C07E6"/>
    <w:rsid w:val="001C0A26"/>
    <w:rsid w:val="001C0A39"/>
    <w:rsid w:val="001C4980"/>
    <w:rsid w:val="001C5EB3"/>
    <w:rsid w:val="001C5FDC"/>
    <w:rsid w:val="001D0887"/>
    <w:rsid w:val="001D0F2E"/>
    <w:rsid w:val="001D1697"/>
    <w:rsid w:val="001D4BB0"/>
    <w:rsid w:val="001D4E19"/>
    <w:rsid w:val="001D6905"/>
    <w:rsid w:val="001D697E"/>
    <w:rsid w:val="001D776F"/>
    <w:rsid w:val="001D7B74"/>
    <w:rsid w:val="001D7C2E"/>
    <w:rsid w:val="001E5EF8"/>
    <w:rsid w:val="001F0EC7"/>
    <w:rsid w:val="001F1FAE"/>
    <w:rsid w:val="001F2571"/>
    <w:rsid w:val="001F3730"/>
    <w:rsid w:val="001F3883"/>
    <w:rsid w:val="001F568B"/>
    <w:rsid w:val="001F6276"/>
    <w:rsid w:val="001F7E95"/>
    <w:rsid w:val="0020322F"/>
    <w:rsid w:val="002044E5"/>
    <w:rsid w:val="00205B62"/>
    <w:rsid w:val="0020631B"/>
    <w:rsid w:val="00206375"/>
    <w:rsid w:val="002069C8"/>
    <w:rsid w:val="00206AAF"/>
    <w:rsid w:val="00210159"/>
    <w:rsid w:val="00210585"/>
    <w:rsid w:val="002118EB"/>
    <w:rsid w:val="00216A5C"/>
    <w:rsid w:val="00216BD0"/>
    <w:rsid w:val="00216FC6"/>
    <w:rsid w:val="002176DB"/>
    <w:rsid w:val="00221324"/>
    <w:rsid w:val="00222FAE"/>
    <w:rsid w:val="00224CB8"/>
    <w:rsid w:val="00224CC3"/>
    <w:rsid w:val="00226865"/>
    <w:rsid w:val="00231A54"/>
    <w:rsid w:val="0023563A"/>
    <w:rsid w:val="00236E5E"/>
    <w:rsid w:val="00243F9B"/>
    <w:rsid w:val="0024505B"/>
    <w:rsid w:val="002450BD"/>
    <w:rsid w:val="00252189"/>
    <w:rsid w:val="0025441C"/>
    <w:rsid w:val="0026127D"/>
    <w:rsid w:val="00263CAF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97B1D"/>
    <w:rsid w:val="002A045C"/>
    <w:rsid w:val="002A1286"/>
    <w:rsid w:val="002A1717"/>
    <w:rsid w:val="002A172B"/>
    <w:rsid w:val="002A432D"/>
    <w:rsid w:val="002A49F2"/>
    <w:rsid w:val="002A5671"/>
    <w:rsid w:val="002A5D25"/>
    <w:rsid w:val="002A639F"/>
    <w:rsid w:val="002A7E8B"/>
    <w:rsid w:val="002B06E7"/>
    <w:rsid w:val="002B18CE"/>
    <w:rsid w:val="002B4EA0"/>
    <w:rsid w:val="002B71FB"/>
    <w:rsid w:val="002C00EB"/>
    <w:rsid w:val="002C0163"/>
    <w:rsid w:val="002C086D"/>
    <w:rsid w:val="002C332A"/>
    <w:rsid w:val="002C40A7"/>
    <w:rsid w:val="002C5677"/>
    <w:rsid w:val="002C632F"/>
    <w:rsid w:val="002D0DCA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3435"/>
    <w:rsid w:val="002E553F"/>
    <w:rsid w:val="002E7866"/>
    <w:rsid w:val="002F0269"/>
    <w:rsid w:val="002F3E72"/>
    <w:rsid w:val="002F4D89"/>
    <w:rsid w:val="002F5303"/>
    <w:rsid w:val="002F59F5"/>
    <w:rsid w:val="002F5F9F"/>
    <w:rsid w:val="002F6872"/>
    <w:rsid w:val="002F6BF1"/>
    <w:rsid w:val="002F7140"/>
    <w:rsid w:val="002F7378"/>
    <w:rsid w:val="002F73C2"/>
    <w:rsid w:val="0030067C"/>
    <w:rsid w:val="00302DB1"/>
    <w:rsid w:val="003035A6"/>
    <w:rsid w:val="00304775"/>
    <w:rsid w:val="0031600A"/>
    <w:rsid w:val="00316BF1"/>
    <w:rsid w:val="003251D2"/>
    <w:rsid w:val="00327CBF"/>
    <w:rsid w:val="00330683"/>
    <w:rsid w:val="00330DC0"/>
    <w:rsid w:val="003326CE"/>
    <w:rsid w:val="00332CA4"/>
    <w:rsid w:val="003337D8"/>
    <w:rsid w:val="00333CF4"/>
    <w:rsid w:val="0033421C"/>
    <w:rsid w:val="003343F4"/>
    <w:rsid w:val="00335617"/>
    <w:rsid w:val="0033769D"/>
    <w:rsid w:val="0034071F"/>
    <w:rsid w:val="00343127"/>
    <w:rsid w:val="00344BA5"/>
    <w:rsid w:val="00345773"/>
    <w:rsid w:val="003473D1"/>
    <w:rsid w:val="00350F0E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E0"/>
    <w:rsid w:val="00362153"/>
    <w:rsid w:val="003621B6"/>
    <w:rsid w:val="00362739"/>
    <w:rsid w:val="00364688"/>
    <w:rsid w:val="00366A8E"/>
    <w:rsid w:val="00373E56"/>
    <w:rsid w:val="00375576"/>
    <w:rsid w:val="00375D1A"/>
    <w:rsid w:val="003768F3"/>
    <w:rsid w:val="00381AC6"/>
    <w:rsid w:val="00384066"/>
    <w:rsid w:val="003849ED"/>
    <w:rsid w:val="00384DA1"/>
    <w:rsid w:val="003924CA"/>
    <w:rsid w:val="00392F03"/>
    <w:rsid w:val="0039367F"/>
    <w:rsid w:val="003944CA"/>
    <w:rsid w:val="00395574"/>
    <w:rsid w:val="0039654F"/>
    <w:rsid w:val="003A046C"/>
    <w:rsid w:val="003A2989"/>
    <w:rsid w:val="003A4B4E"/>
    <w:rsid w:val="003A4F3B"/>
    <w:rsid w:val="003A692D"/>
    <w:rsid w:val="003A6D80"/>
    <w:rsid w:val="003B0692"/>
    <w:rsid w:val="003B160B"/>
    <w:rsid w:val="003B1684"/>
    <w:rsid w:val="003B78B1"/>
    <w:rsid w:val="003C3D9B"/>
    <w:rsid w:val="003C4777"/>
    <w:rsid w:val="003C492A"/>
    <w:rsid w:val="003C560F"/>
    <w:rsid w:val="003C5B53"/>
    <w:rsid w:val="003C60F4"/>
    <w:rsid w:val="003D2127"/>
    <w:rsid w:val="003D50EB"/>
    <w:rsid w:val="003D6656"/>
    <w:rsid w:val="003D770A"/>
    <w:rsid w:val="003E06FE"/>
    <w:rsid w:val="003E1EDC"/>
    <w:rsid w:val="003E2649"/>
    <w:rsid w:val="003E3B41"/>
    <w:rsid w:val="003E5B52"/>
    <w:rsid w:val="003E699B"/>
    <w:rsid w:val="003E738F"/>
    <w:rsid w:val="003E7CF8"/>
    <w:rsid w:val="003F0CD8"/>
    <w:rsid w:val="003F1873"/>
    <w:rsid w:val="003F3459"/>
    <w:rsid w:val="003F6FFA"/>
    <w:rsid w:val="00400149"/>
    <w:rsid w:val="00401B76"/>
    <w:rsid w:val="00402949"/>
    <w:rsid w:val="00402AD2"/>
    <w:rsid w:val="0040381F"/>
    <w:rsid w:val="00404174"/>
    <w:rsid w:val="0040784F"/>
    <w:rsid w:val="00407CD3"/>
    <w:rsid w:val="004119BA"/>
    <w:rsid w:val="00413D6D"/>
    <w:rsid w:val="004140E1"/>
    <w:rsid w:val="00416BD0"/>
    <w:rsid w:val="00424A3C"/>
    <w:rsid w:val="00427664"/>
    <w:rsid w:val="00427D24"/>
    <w:rsid w:val="0043012F"/>
    <w:rsid w:val="0043346C"/>
    <w:rsid w:val="0043662F"/>
    <w:rsid w:val="004370EF"/>
    <w:rsid w:val="004374FB"/>
    <w:rsid w:val="004400ED"/>
    <w:rsid w:val="004404FF"/>
    <w:rsid w:val="00442156"/>
    <w:rsid w:val="00442780"/>
    <w:rsid w:val="004427AF"/>
    <w:rsid w:val="00442E17"/>
    <w:rsid w:val="0044328B"/>
    <w:rsid w:val="00450174"/>
    <w:rsid w:val="00450D7A"/>
    <w:rsid w:val="004515E2"/>
    <w:rsid w:val="00451CA7"/>
    <w:rsid w:val="004535D9"/>
    <w:rsid w:val="00455402"/>
    <w:rsid w:val="0045549C"/>
    <w:rsid w:val="00455D76"/>
    <w:rsid w:val="00456256"/>
    <w:rsid w:val="004606AC"/>
    <w:rsid w:val="00461F87"/>
    <w:rsid w:val="0046201D"/>
    <w:rsid w:val="00462DDC"/>
    <w:rsid w:val="004667BA"/>
    <w:rsid w:val="00466954"/>
    <w:rsid w:val="004677D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6F5D"/>
    <w:rsid w:val="004871EF"/>
    <w:rsid w:val="00490EEF"/>
    <w:rsid w:val="00493E7E"/>
    <w:rsid w:val="00494EE7"/>
    <w:rsid w:val="00497759"/>
    <w:rsid w:val="004A3A5F"/>
    <w:rsid w:val="004A46C8"/>
    <w:rsid w:val="004A47EC"/>
    <w:rsid w:val="004A6C69"/>
    <w:rsid w:val="004A7025"/>
    <w:rsid w:val="004A73F4"/>
    <w:rsid w:val="004B0ACA"/>
    <w:rsid w:val="004B1411"/>
    <w:rsid w:val="004B3D7E"/>
    <w:rsid w:val="004B5193"/>
    <w:rsid w:val="004B60C6"/>
    <w:rsid w:val="004B681D"/>
    <w:rsid w:val="004C1651"/>
    <w:rsid w:val="004C2420"/>
    <w:rsid w:val="004C6EBC"/>
    <w:rsid w:val="004C7A28"/>
    <w:rsid w:val="004D1607"/>
    <w:rsid w:val="004D1D0E"/>
    <w:rsid w:val="004D3165"/>
    <w:rsid w:val="004D3BE4"/>
    <w:rsid w:val="004D7B9E"/>
    <w:rsid w:val="004E0D94"/>
    <w:rsid w:val="004E1560"/>
    <w:rsid w:val="004E2175"/>
    <w:rsid w:val="004E3872"/>
    <w:rsid w:val="004E4E0B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2966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3CA9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604A"/>
    <w:rsid w:val="005365B4"/>
    <w:rsid w:val="00537F0F"/>
    <w:rsid w:val="00541924"/>
    <w:rsid w:val="0054207B"/>
    <w:rsid w:val="005426FE"/>
    <w:rsid w:val="0054450D"/>
    <w:rsid w:val="0055037D"/>
    <w:rsid w:val="00554864"/>
    <w:rsid w:val="00555999"/>
    <w:rsid w:val="00555E2A"/>
    <w:rsid w:val="005601FC"/>
    <w:rsid w:val="00560383"/>
    <w:rsid w:val="00564109"/>
    <w:rsid w:val="00565CE0"/>
    <w:rsid w:val="005673B5"/>
    <w:rsid w:val="005674E8"/>
    <w:rsid w:val="00570015"/>
    <w:rsid w:val="0057025C"/>
    <w:rsid w:val="0057193A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0500"/>
    <w:rsid w:val="005913CF"/>
    <w:rsid w:val="00591CEB"/>
    <w:rsid w:val="00592D83"/>
    <w:rsid w:val="00593AA7"/>
    <w:rsid w:val="00594B29"/>
    <w:rsid w:val="005958C7"/>
    <w:rsid w:val="005962FB"/>
    <w:rsid w:val="00597F78"/>
    <w:rsid w:val="005A0E0D"/>
    <w:rsid w:val="005A15E5"/>
    <w:rsid w:val="005A1C80"/>
    <w:rsid w:val="005A42E3"/>
    <w:rsid w:val="005A5A20"/>
    <w:rsid w:val="005A7486"/>
    <w:rsid w:val="005A7BDC"/>
    <w:rsid w:val="005B01C4"/>
    <w:rsid w:val="005B184A"/>
    <w:rsid w:val="005B19FD"/>
    <w:rsid w:val="005B215A"/>
    <w:rsid w:val="005B34DA"/>
    <w:rsid w:val="005B3CCD"/>
    <w:rsid w:val="005B4385"/>
    <w:rsid w:val="005B4B20"/>
    <w:rsid w:val="005B55FA"/>
    <w:rsid w:val="005C0820"/>
    <w:rsid w:val="005C13A1"/>
    <w:rsid w:val="005C374F"/>
    <w:rsid w:val="005C4880"/>
    <w:rsid w:val="005C5563"/>
    <w:rsid w:val="005C6742"/>
    <w:rsid w:val="005D0B76"/>
    <w:rsid w:val="005D1745"/>
    <w:rsid w:val="005D1F94"/>
    <w:rsid w:val="005D3A5C"/>
    <w:rsid w:val="005D5830"/>
    <w:rsid w:val="005D5940"/>
    <w:rsid w:val="005D5A38"/>
    <w:rsid w:val="005D5CD4"/>
    <w:rsid w:val="005D6A17"/>
    <w:rsid w:val="005D6DB2"/>
    <w:rsid w:val="005D6DBD"/>
    <w:rsid w:val="005E041B"/>
    <w:rsid w:val="005E200B"/>
    <w:rsid w:val="005E2B31"/>
    <w:rsid w:val="005E44B5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4F17"/>
    <w:rsid w:val="006074EB"/>
    <w:rsid w:val="0060792D"/>
    <w:rsid w:val="0061154F"/>
    <w:rsid w:val="006117A1"/>
    <w:rsid w:val="00614890"/>
    <w:rsid w:val="00615828"/>
    <w:rsid w:val="00615ED0"/>
    <w:rsid w:val="00617EA4"/>
    <w:rsid w:val="00624049"/>
    <w:rsid w:val="00626A28"/>
    <w:rsid w:val="006311E0"/>
    <w:rsid w:val="0063187B"/>
    <w:rsid w:val="00632F11"/>
    <w:rsid w:val="006339E9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0AFF"/>
    <w:rsid w:val="00651173"/>
    <w:rsid w:val="0065432C"/>
    <w:rsid w:val="00656706"/>
    <w:rsid w:val="006606F0"/>
    <w:rsid w:val="006625B2"/>
    <w:rsid w:val="006629E8"/>
    <w:rsid w:val="00664318"/>
    <w:rsid w:val="0066573F"/>
    <w:rsid w:val="006673F5"/>
    <w:rsid w:val="00667915"/>
    <w:rsid w:val="00670E84"/>
    <w:rsid w:val="00674DB7"/>
    <w:rsid w:val="0067591C"/>
    <w:rsid w:val="0068106C"/>
    <w:rsid w:val="00681ECE"/>
    <w:rsid w:val="00683E9E"/>
    <w:rsid w:val="0068636E"/>
    <w:rsid w:val="00686771"/>
    <w:rsid w:val="006871F2"/>
    <w:rsid w:val="00691B0A"/>
    <w:rsid w:val="00691F9E"/>
    <w:rsid w:val="00695F99"/>
    <w:rsid w:val="006A3B77"/>
    <w:rsid w:val="006A5A75"/>
    <w:rsid w:val="006A6121"/>
    <w:rsid w:val="006A6348"/>
    <w:rsid w:val="006A688E"/>
    <w:rsid w:val="006B3D05"/>
    <w:rsid w:val="006B592D"/>
    <w:rsid w:val="006B6DD8"/>
    <w:rsid w:val="006B6EB6"/>
    <w:rsid w:val="006C2364"/>
    <w:rsid w:val="006C2A31"/>
    <w:rsid w:val="006C2BBA"/>
    <w:rsid w:val="006C38E6"/>
    <w:rsid w:val="006C3AA3"/>
    <w:rsid w:val="006C428A"/>
    <w:rsid w:val="006C50E1"/>
    <w:rsid w:val="006C6111"/>
    <w:rsid w:val="006C6209"/>
    <w:rsid w:val="006D3AA5"/>
    <w:rsid w:val="006D5DA9"/>
    <w:rsid w:val="006D6C1A"/>
    <w:rsid w:val="006D768A"/>
    <w:rsid w:val="006D7F10"/>
    <w:rsid w:val="006E2573"/>
    <w:rsid w:val="006E5775"/>
    <w:rsid w:val="006E5C09"/>
    <w:rsid w:val="006E7FBA"/>
    <w:rsid w:val="006F0473"/>
    <w:rsid w:val="006F0F55"/>
    <w:rsid w:val="006F295E"/>
    <w:rsid w:val="006F2DE4"/>
    <w:rsid w:val="006F4577"/>
    <w:rsid w:val="006F4C75"/>
    <w:rsid w:val="006F66DA"/>
    <w:rsid w:val="006F6A7A"/>
    <w:rsid w:val="006F6B37"/>
    <w:rsid w:val="006F77C7"/>
    <w:rsid w:val="00702BC6"/>
    <w:rsid w:val="00705074"/>
    <w:rsid w:val="00705943"/>
    <w:rsid w:val="00705A45"/>
    <w:rsid w:val="00705D59"/>
    <w:rsid w:val="007065A6"/>
    <w:rsid w:val="007065CF"/>
    <w:rsid w:val="00710899"/>
    <w:rsid w:val="00712070"/>
    <w:rsid w:val="007125A4"/>
    <w:rsid w:val="00713E2E"/>
    <w:rsid w:val="00716622"/>
    <w:rsid w:val="0071756D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25B9"/>
    <w:rsid w:val="00734321"/>
    <w:rsid w:val="00736291"/>
    <w:rsid w:val="0073690A"/>
    <w:rsid w:val="00737FEE"/>
    <w:rsid w:val="007403DA"/>
    <w:rsid w:val="007405D9"/>
    <w:rsid w:val="007430DC"/>
    <w:rsid w:val="00744943"/>
    <w:rsid w:val="00745CF1"/>
    <w:rsid w:val="00753908"/>
    <w:rsid w:val="00754739"/>
    <w:rsid w:val="007579FC"/>
    <w:rsid w:val="007616A8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08DE"/>
    <w:rsid w:val="0078405F"/>
    <w:rsid w:val="0078480F"/>
    <w:rsid w:val="0078556A"/>
    <w:rsid w:val="00786C56"/>
    <w:rsid w:val="00794234"/>
    <w:rsid w:val="007A0268"/>
    <w:rsid w:val="007A156C"/>
    <w:rsid w:val="007A188D"/>
    <w:rsid w:val="007A31A2"/>
    <w:rsid w:val="007A64A6"/>
    <w:rsid w:val="007A77C3"/>
    <w:rsid w:val="007A7F56"/>
    <w:rsid w:val="007C03FC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627"/>
    <w:rsid w:val="007D5E15"/>
    <w:rsid w:val="007E1C18"/>
    <w:rsid w:val="007E2903"/>
    <w:rsid w:val="007E4D9A"/>
    <w:rsid w:val="007E54C0"/>
    <w:rsid w:val="007E5C66"/>
    <w:rsid w:val="007F2BCD"/>
    <w:rsid w:val="007F402B"/>
    <w:rsid w:val="007F4972"/>
    <w:rsid w:val="007F4CF1"/>
    <w:rsid w:val="007F770C"/>
    <w:rsid w:val="00800B39"/>
    <w:rsid w:val="00802347"/>
    <w:rsid w:val="00802CAC"/>
    <w:rsid w:val="008070EF"/>
    <w:rsid w:val="00810701"/>
    <w:rsid w:val="0081373A"/>
    <w:rsid w:val="00814018"/>
    <w:rsid w:val="00814940"/>
    <w:rsid w:val="00816302"/>
    <w:rsid w:val="00817EDB"/>
    <w:rsid w:val="00821292"/>
    <w:rsid w:val="008234F5"/>
    <w:rsid w:val="00825029"/>
    <w:rsid w:val="00826567"/>
    <w:rsid w:val="00826C30"/>
    <w:rsid w:val="00827948"/>
    <w:rsid w:val="00831A04"/>
    <w:rsid w:val="00834D0F"/>
    <w:rsid w:val="00840ED7"/>
    <w:rsid w:val="00842359"/>
    <w:rsid w:val="00842BD1"/>
    <w:rsid w:val="008435FC"/>
    <w:rsid w:val="0084627F"/>
    <w:rsid w:val="00847B8C"/>
    <w:rsid w:val="00851EEF"/>
    <w:rsid w:val="0085241F"/>
    <w:rsid w:val="0085354B"/>
    <w:rsid w:val="0085432F"/>
    <w:rsid w:val="0085589B"/>
    <w:rsid w:val="00857E8E"/>
    <w:rsid w:val="00861C53"/>
    <w:rsid w:val="00862389"/>
    <w:rsid w:val="008649EE"/>
    <w:rsid w:val="00866CA8"/>
    <w:rsid w:val="00866F9A"/>
    <w:rsid w:val="0087220C"/>
    <w:rsid w:val="00873697"/>
    <w:rsid w:val="00874C03"/>
    <w:rsid w:val="008761F6"/>
    <w:rsid w:val="00876449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326"/>
    <w:rsid w:val="008A4667"/>
    <w:rsid w:val="008A46D6"/>
    <w:rsid w:val="008A4A4B"/>
    <w:rsid w:val="008A4B93"/>
    <w:rsid w:val="008A57F3"/>
    <w:rsid w:val="008A5BF3"/>
    <w:rsid w:val="008A5FA9"/>
    <w:rsid w:val="008A66DA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5157"/>
    <w:rsid w:val="008C654C"/>
    <w:rsid w:val="008C7F2C"/>
    <w:rsid w:val="008D0426"/>
    <w:rsid w:val="008D674F"/>
    <w:rsid w:val="008D67AF"/>
    <w:rsid w:val="008D7BC0"/>
    <w:rsid w:val="008E0E65"/>
    <w:rsid w:val="008E14A9"/>
    <w:rsid w:val="008E5F87"/>
    <w:rsid w:val="008E7656"/>
    <w:rsid w:val="008E777A"/>
    <w:rsid w:val="008F071B"/>
    <w:rsid w:val="008F1B12"/>
    <w:rsid w:val="008F2873"/>
    <w:rsid w:val="008F2F6C"/>
    <w:rsid w:val="008F4796"/>
    <w:rsid w:val="008F4DD4"/>
    <w:rsid w:val="008F53A0"/>
    <w:rsid w:val="008F5646"/>
    <w:rsid w:val="008F5E48"/>
    <w:rsid w:val="00900B83"/>
    <w:rsid w:val="00901D5D"/>
    <w:rsid w:val="00901F38"/>
    <w:rsid w:val="00902358"/>
    <w:rsid w:val="00903617"/>
    <w:rsid w:val="009056CF"/>
    <w:rsid w:val="00905B45"/>
    <w:rsid w:val="00907E7C"/>
    <w:rsid w:val="00913BBF"/>
    <w:rsid w:val="00914FC6"/>
    <w:rsid w:val="00915251"/>
    <w:rsid w:val="00915724"/>
    <w:rsid w:val="009163C0"/>
    <w:rsid w:val="00921CF1"/>
    <w:rsid w:val="009233E6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4786"/>
    <w:rsid w:val="00965F78"/>
    <w:rsid w:val="00967AD9"/>
    <w:rsid w:val="00972120"/>
    <w:rsid w:val="00972EBA"/>
    <w:rsid w:val="009738B9"/>
    <w:rsid w:val="00974ACB"/>
    <w:rsid w:val="00976B93"/>
    <w:rsid w:val="00976EEA"/>
    <w:rsid w:val="00980499"/>
    <w:rsid w:val="00983B78"/>
    <w:rsid w:val="009863DF"/>
    <w:rsid w:val="00991E0E"/>
    <w:rsid w:val="009937C1"/>
    <w:rsid w:val="00993AD7"/>
    <w:rsid w:val="009949D0"/>
    <w:rsid w:val="009959BC"/>
    <w:rsid w:val="00995E07"/>
    <w:rsid w:val="00996C77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25BF"/>
    <w:rsid w:val="009C3C81"/>
    <w:rsid w:val="009C746C"/>
    <w:rsid w:val="009D0715"/>
    <w:rsid w:val="009D2DBA"/>
    <w:rsid w:val="009D62BE"/>
    <w:rsid w:val="009D64C8"/>
    <w:rsid w:val="009D749D"/>
    <w:rsid w:val="009E0334"/>
    <w:rsid w:val="009E10EC"/>
    <w:rsid w:val="009E179E"/>
    <w:rsid w:val="009E4826"/>
    <w:rsid w:val="009E52F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A05"/>
    <w:rsid w:val="00A06101"/>
    <w:rsid w:val="00A10B18"/>
    <w:rsid w:val="00A1553E"/>
    <w:rsid w:val="00A16BD5"/>
    <w:rsid w:val="00A1711B"/>
    <w:rsid w:val="00A21AB0"/>
    <w:rsid w:val="00A23FDA"/>
    <w:rsid w:val="00A2544A"/>
    <w:rsid w:val="00A27EFC"/>
    <w:rsid w:val="00A31DB8"/>
    <w:rsid w:val="00A33003"/>
    <w:rsid w:val="00A3428C"/>
    <w:rsid w:val="00A3448B"/>
    <w:rsid w:val="00A36FE0"/>
    <w:rsid w:val="00A40E17"/>
    <w:rsid w:val="00A41116"/>
    <w:rsid w:val="00A41D7D"/>
    <w:rsid w:val="00A46F54"/>
    <w:rsid w:val="00A47AC7"/>
    <w:rsid w:val="00A50E94"/>
    <w:rsid w:val="00A51480"/>
    <w:rsid w:val="00A51750"/>
    <w:rsid w:val="00A51F29"/>
    <w:rsid w:val="00A54184"/>
    <w:rsid w:val="00A55881"/>
    <w:rsid w:val="00A562F7"/>
    <w:rsid w:val="00A5700C"/>
    <w:rsid w:val="00A57063"/>
    <w:rsid w:val="00A620C0"/>
    <w:rsid w:val="00A624FA"/>
    <w:rsid w:val="00A634E0"/>
    <w:rsid w:val="00A64906"/>
    <w:rsid w:val="00A65AE5"/>
    <w:rsid w:val="00A70A5F"/>
    <w:rsid w:val="00A76F7B"/>
    <w:rsid w:val="00A81731"/>
    <w:rsid w:val="00A82F57"/>
    <w:rsid w:val="00A853CB"/>
    <w:rsid w:val="00A873A1"/>
    <w:rsid w:val="00A9208D"/>
    <w:rsid w:val="00A93B09"/>
    <w:rsid w:val="00A94E93"/>
    <w:rsid w:val="00A962D0"/>
    <w:rsid w:val="00A976CC"/>
    <w:rsid w:val="00A97E72"/>
    <w:rsid w:val="00AA225B"/>
    <w:rsid w:val="00AA2A4C"/>
    <w:rsid w:val="00AA2EC0"/>
    <w:rsid w:val="00AA3A5E"/>
    <w:rsid w:val="00AA4D33"/>
    <w:rsid w:val="00AA5517"/>
    <w:rsid w:val="00AA68C0"/>
    <w:rsid w:val="00AB1B65"/>
    <w:rsid w:val="00AB384A"/>
    <w:rsid w:val="00AB5C73"/>
    <w:rsid w:val="00AB5D95"/>
    <w:rsid w:val="00AB5E5A"/>
    <w:rsid w:val="00AB6134"/>
    <w:rsid w:val="00AB7342"/>
    <w:rsid w:val="00AC05EB"/>
    <w:rsid w:val="00AC0C0A"/>
    <w:rsid w:val="00AC1795"/>
    <w:rsid w:val="00AC1DA9"/>
    <w:rsid w:val="00AC25D2"/>
    <w:rsid w:val="00AC28B6"/>
    <w:rsid w:val="00AC4932"/>
    <w:rsid w:val="00AC6378"/>
    <w:rsid w:val="00AD019C"/>
    <w:rsid w:val="00AD364B"/>
    <w:rsid w:val="00AD3753"/>
    <w:rsid w:val="00AD4565"/>
    <w:rsid w:val="00AD7E8E"/>
    <w:rsid w:val="00AE08B8"/>
    <w:rsid w:val="00AE0CC8"/>
    <w:rsid w:val="00AE3505"/>
    <w:rsid w:val="00AE447F"/>
    <w:rsid w:val="00AE5481"/>
    <w:rsid w:val="00AE5695"/>
    <w:rsid w:val="00AE6870"/>
    <w:rsid w:val="00AE7B29"/>
    <w:rsid w:val="00AE7B8B"/>
    <w:rsid w:val="00AF0111"/>
    <w:rsid w:val="00AF13BD"/>
    <w:rsid w:val="00AF22CD"/>
    <w:rsid w:val="00AF4F8B"/>
    <w:rsid w:val="00AF50E0"/>
    <w:rsid w:val="00AF5371"/>
    <w:rsid w:val="00AF7EC7"/>
    <w:rsid w:val="00B02F4C"/>
    <w:rsid w:val="00B030B8"/>
    <w:rsid w:val="00B03F58"/>
    <w:rsid w:val="00B10C80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B3F"/>
    <w:rsid w:val="00B25F7B"/>
    <w:rsid w:val="00B2665F"/>
    <w:rsid w:val="00B268F1"/>
    <w:rsid w:val="00B27BFC"/>
    <w:rsid w:val="00B27FCB"/>
    <w:rsid w:val="00B311E4"/>
    <w:rsid w:val="00B33267"/>
    <w:rsid w:val="00B332C3"/>
    <w:rsid w:val="00B34292"/>
    <w:rsid w:val="00B342E1"/>
    <w:rsid w:val="00B34A9F"/>
    <w:rsid w:val="00B34B9E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0540"/>
    <w:rsid w:val="00B735AD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B4D"/>
    <w:rsid w:val="00B90DC9"/>
    <w:rsid w:val="00B9358A"/>
    <w:rsid w:val="00B9478C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7B26"/>
    <w:rsid w:val="00BB0910"/>
    <w:rsid w:val="00BB111F"/>
    <w:rsid w:val="00BB6D1A"/>
    <w:rsid w:val="00BC0CC5"/>
    <w:rsid w:val="00BC12DE"/>
    <w:rsid w:val="00BC159C"/>
    <w:rsid w:val="00BC357C"/>
    <w:rsid w:val="00BD049F"/>
    <w:rsid w:val="00BD1326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1C9A"/>
    <w:rsid w:val="00BF26AF"/>
    <w:rsid w:val="00BF4CD2"/>
    <w:rsid w:val="00BF5882"/>
    <w:rsid w:val="00BF5E03"/>
    <w:rsid w:val="00BF62A8"/>
    <w:rsid w:val="00BF6615"/>
    <w:rsid w:val="00C02F21"/>
    <w:rsid w:val="00C05077"/>
    <w:rsid w:val="00C10168"/>
    <w:rsid w:val="00C155DA"/>
    <w:rsid w:val="00C15C40"/>
    <w:rsid w:val="00C21217"/>
    <w:rsid w:val="00C22B04"/>
    <w:rsid w:val="00C26C3B"/>
    <w:rsid w:val="00C2784D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6A1"/>
    <w:rsid w:val="00C54CD4"/>
    <w:rsid w:val="00C5652E"/>
    <w:rsid w:val="00C57E0D"/>
    <w:rsid w:val="00C57ECB"/>
    <w:rsid w:val="00C62ACC"/>
    <w:rsid w:val="00C705CE"/>
    <w:rsid w:val="00C710E3"/>
    <w:rsid w:val="00C711CC"/>
    <w:rsid w:val="00C7631F"/>
    <w:rsid w:val="00C76604"/>
    <w:rsid w:val="00C826B9"/>
    <w:rsid w:val="00C85B1A"/>
    <w:rsid w:val="00C877B9"/>
    <w:rsid w:val="00C915A2"/>
    <w:rsid w:val="00C93E5C"/>
    <w:rsid w:val="00C94AF1"/>
    <w:rsid w:val="00C956CF"/>
    <w:rsid w:val="00C963C9"/>
    <w:rsid w:val="00CA0573"/>
    <w:rsid w:val="00CA2589"/>
    <w:rsid w:val="00CA2C80"/>
    <w:rsid w:val="00CA59A1"/>
    <w:rsid w:val="00CA7E8E"/>
    <w:rsid w:val="00CB1E91"/>
    <w:rsid w:val="00CB514B"/>
    <w:rsid w:val="00CB725A"/>
    <w:rsid w:val="00CC0BDE"/>
    <w:rsid w:val="00CC49F4"/>
    <w:rsid w:val="00CC6038"/>
    <w:rsid w:val="00CD163C"/>
    <w:rsid w:val="00CD2333"/>
    <w:rsid w:val="00CD2956"/>
    <w:rsid w:val="00CD2BC2"/>
    <w:rsid w:val="00CD340E"/>
    <w:rsid w:val="00CD5D15"/>
    <w:rsid w:val="00CD6F05"/>
    <w:rsid w:val="00CE04CF"/>
    <w:rsid w:val="00CE3458"/>
    <w:rsid w:val="00CE4CC3"/>
    <w:rsid w:val="00CE594D"/>
    <w:rsid w:val="00CE68CF"/>
    <w:rsid w:val="00CE71B8"/>
    <w:rsid w:val="00CE71C0"/>
    <w:rsid w:val="00CF25A9"/>
    <w:rsid w:val="00CF34DB"/>
    <w:rsid w:val="00CF5472"/>
    <w:rsid w:val="00CF655F"/>
    <w:rsid w:val="00CF67A9"/>
    <w:rsid w:val="00CF68DC"/>
    <w:rsid w:val="00CF70D3"/>
    <w:rsid w:val="00CF7CE8"/>
    <w:rsid w:val="00D00FC4"/>
    <w:rsid w:val="00D01D73"/>
    <w:rsid w:val="00D038F1"/>
    <w:rsid w:val="00D04131"/>
    <w:rsid w:val="00D04A4C"/>
    <w:rsid w:val="00D04F68"/>
    <w:rsid w:val="00D0567D"/>
    <w:rsid w:val="00D05F5C"/>
    <w:rsid w:val="00D06D68"/>
    <w:rsid w:val="00D1136F"/>
    <w:rsid w:val="00D138D6"/>
    <w:rsid w:val="00D13AE0"/>
    <w:rsid w:val="00D16D90"/>
    <w:rsid w:val="00D24C4F"/>
    <w:rsid w:val="00D26132"/>
    <w:rsid w:val="00D27422"/>
    <w:rsid w:val="00D2759C"/>
    <w:rsid w:val="00D31ABF"/>
    <w:rsid w:val="00D32967"/>
    <w:rsid w:val="00D34986"/>
    <w:rsid w:val="00D36FC5"/>
    <w:rsid w:val="00D4098D"/>
    <w:rsid w:val="00D44B55"/>
    <w:rsid w:val="00D4535E"/>
    <w:rsid w:val="00D45CE9"/>
    <w:rsid w:val="00D50605"/>
    <w:rsid w:val="00D51AA6"/>
    <w:rsid w:val="00D51FA6"/>
    <w:rsid w:val="00D523BB"/>
    <w:rsid w:val="00D53CCA"/>
    <w:rsid w:val="00D5666C"/>
    <w:rsid w:val="00D6022F"/>
    <w:rsid w:val="00D62277"/>
    <w:rsid w:val="00D64DE0"/>
    <w:rsid w:val="00D65157"/>
    <w:rsid w:val="00D65A2D"/>
    <w:rsid w:val="00D6698C"/>
    <w:rsid w:val="00D66A46"/>
    <w:rsid w:val="00D7185B"/>
    <w:rsid w:val="00D71941"/>
    <w:rsid w:val="00D71ECD"/>
    <w:rsid w:val="00D74E9C"/>
    <w:rsid w:val="00D75235"/>
    <w:rsid w:val="00D7579A"/>
    <w:rsid w:val="00D811A8"/>
    <w:rsid w:val="00D854A6"/>
    <w:rsid w:val="00D85B9B"/>
    <w:rsid w:val="00D861BB"/>
    <w:rsid w:val="00D86880"/>
    <w:rsid w:val="00D86DD5"/>
    <w:rsid w:val="00D9165E"/>
    <w:rsid w:val="00D9590E"/>
    <w:rsid w:val="00DA286B"/>
    <w:rsid w:val="00DA4574"/>
    <w:rsid w:val="00DA5071"/>
    <w:rsid w:val="00DA7EE1"/>
    <w:rsid w:val="00DB1268"/>
    <w:rsid w:val="00DB1452"/>
    <w:rsid w:val="00DB74F9"/>
    <w:rsid w:val="00DC075C"/>
    <w:rsid w:val="00DC2C62"/>
    <w:rsid w:val="00DC2C78"/>
    <w:rsid w:val="00DC443F"/>
    <w:rsid w:val="00DC4463"/>
    <w:rsid w:val="00DC7857"/>
    <w:rsid w:val="00DD0BF1"/>
    <w:rsid w:val="00DD1673"/>
    <w:rsid w:val="00DD30AE"/>
    <w:rsid w:val="00DD57C0"/>
    <w:rsid w:val="00DD57C1"/>
    <w:rsid w:val="00DD5EA5"/>
    <w:rsid w:val="00DD64E3"/>
    <w:rsid w:val="00DD6B3F"/>
    <w:rsid w:val="00DD6E10"/>
    <w:rsid w:val="00DD7101"/>
    <w:rsid w:val="00DD7989"/>
    <w:rsid w:val="00DE0E6D"/>
    <w:rsid w:val="00DE42BA"/>
    <w:rsid w:val="00DE446F"/>
    <w:rsid w:val="00DE5FF1"/>
    <w:rsid w:val="00DE6965"/>
    <w:rsid w:val="00DE6E13"/>
    <w:rsid w:val="00DF17A5"/>
    <w:rsid w:val="00DF1A6E"/>
    <w:rsid w:val="00DF24C7"/>
    <w:rsid w:val="00DF4139"/>
    <w:rsid w:val="00DF5A64"/>
    <w:rsid w:val="00DF6C27"/>
    <w:rsid w:val="00E0085E"/>
    <w:rsid w:val="00E00C76"/>
    <w:rsid w:val="00E00DB6"/>
    <w:rsid w:val="00E03DA3"/>
    <w:rsid w:val="00E05C6B"/>
    <w:rsid w:val="00E06223"/>
    <w:rsid w:val="00E10E38"/>
    <w:rsid w:val="00E10ECE"/>
    <w:rsid w:val="00E1168B"/>
    <w:rsid w:val="00E11790"/>
    <w:rsid w:val="00E11C1B"/>
    <w:rsid w:val="00E12B62"/>
    <w:rsid w:val="00E132E6"/>
    <w:rsid w:val="00E14670"/>
    <w:rsid w:val="00E14A64"/>
    <w:rsid w:val="00E15015"/>
    <w:rsid w:val="00E153AC"/>
    <w:rsid w:val="00E1737D"/>
    <w:rsid w:val="00E17750"/>
    <w:rsid w:val="00E21ECB"/>
    <w:rsid w:val="00E23A3C"/>
    <w:rsid w:val="00E24668"/>
    <w:rsid w:val="00E24CD8"/>
    <w:rsid w:val="00E27430"/>
    <w:rsid w:val="00E32FCC"/>
    <w:rsid w:val="00E3372F"/>
    <w:rsid w:val="00E3559E"/>
    <w:rsid w:val="00E41A25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1FB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380"/>
    <w:rsid w:val="00EB2996"/>
    <w:rsid w:val="00EB31BC"/>
    <w:rsid w:val="00EB47E9"/>
    <w:rsid w:val="00EB493E"/>
    <w:rsid w:val="00EB4F61"/>
    <w:rsid w:val="00EB575F"/>
    <w:rsid w:val="00EB5975"/>
    <w:rsid w:val="00EB5E1B"/>
    <w:rsid w:val="00EC0772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609"/>
    <w:rsid w:val="00ED2CA8"/>
    <w:rsid w:val="00ED54C6"/>
    <w:rsid w:val="00ED5FBD"/>
    <w:rsid w:val="00ED6237"/>
    <w:rsid w:val="00EE01DA"/>
    <w:rsid w:val="00EE541C"/>
    <w:rsid w:val="00EE7406"/>
    <w:rsid w:val="00EE78B9"/>
    <w:rsid w:val="00EF0BBB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11A6F"/>
    <w:rsid w:val="00F126BE"/>
    <w:rsid w:val="00F12887"/>
    <w:rsid w:val="00F13222"/>
    <w:rsid w:val="00F13C04"/>
    <w:rsid w:val="00F13F85"/>
    <w:rsid w:val="00F14B40"/>
    <w:rsid w:val="00F175B5"/>
    <w:rsid w:val="00F1765E"/>
    <w:rsid w:val="00F22E61"/>
    <w:rsid w:val="00F23EB6"/>
    <w:rsid w:val="00F24DFE"/>
    <w:rsid w:val="00F25BE1"/>
    <w:rsid w:val="00F26205"/>
    <w:rsid w:val="00F26D41"/>
    <w:rsid w:val="00F334A5"/>
    <w:rsid w:val="00F35618"/>
    <w:rsid w:val="00F359EA"/>
    <w:rsid w:val="00F35DBA"/>
    <w:rsid w:val="00F42E35"/>
    <w:rsid w:val="00F43A83"/>
    <w:rsid w:val="00F43D07"/>
    <w:rsid w:val="00F44359"/>
    <w:rsid w:val="00F44AB9"/>
    <w:rsid w:val="00F46F03"/>
    <w:rsid w:val="00F51AD6"/>
    <w:rsid w:val="00F51F2A"/>
    <w:rsid w:val="00F5300C"/>
    <w:rsid w:val="00F56657"/>
    <w:rsid w:val="00F56988"/>
    <w:rsid w:val="00F56BB9"/>
    <w:rsid w:val="00F6135B"/>
    <w:rsid w:val="00F62945"/>
    <w:rsid w:val="00F63B99"/>
    <w:rsid w:val="00F6489E"/>
    <w:rsid w:val="00F7077A"/>
    <w:rsid w:val="00F71793"/>
    <w:rsid w:val="00F72722"/>
    <w:rsid w:val="00F73F1D"/>
    <w:rsid w:val="00F76BB1"/>
    <w:rsid w:val="00F77C68"/>
    <w:rsid w:val="00F8163B"/>
    <w:rsid w:val="00F830C1"/>
    <w:rsid w:val="00F830E4"/>
    <w:rsid w:val="00F868F9"/>
    <w:rsid w:val="00F90178"/>
    <w:rsid w:val="00F91A06"/>
    <w:rsid w:val="00F946C8"/>
    <w:rsid w:val="00FA026B"/>
    <w:rsid w:val="00FA02A8"/>
    <w:rsid w:val="00FA0730"/>
    <w:rsid w:val="00FA2184"/>
    <w:rsid w:val="00FA4E42"/>
    <w:rsid w:val="00FA6DBA"/>
    <w:rsid w:val="00FA7889"/>
    <w:rsid w:val="00FA7CD5"/>
    <w:rsid w:val="00FB0B93"/>
    <w:rsid w:val="00FB3D58"/>
    <w:rsid w:val="00FB5953"/>
    <w:rsid w:val="00FB5C95"/>
    <w:rsid w:val="00FB61FB"/>
    <w:rsid w:val="00FC10E5"/>
    <w:rsid w:val="00FC1B67"/>
    <w:rsid w:val="00FC272A"/>
    <w:rsid w:val="00FC4F8C"/>
    <w:rsid w:val="00FC5596"/>
    <w:rsid w:val="00FC78B8"/>
    <w:rsid w:val="00FC7C31"/>
    <w:rsid w:val="00FD012F"/>
    <w:rsid w:val="00FD067F"/>
    <w:rsid w:val="00FD218F"/>
    <w:rsid w:val="00FD3226"/>
    <w:rsid w:val="00FD3F17"/>
    <w:rsid w:val="00FD3FEF"/>
    <w:rsid w:val="00FD7285"/>
    <w:rsid w:val="00FE1B1F"/>
    <w:rsid w:val="00FE2608"/>
    <w:rsid w:val="00FE277D"/>
    <w:rsid w:val="00FE2F7C"/>
    <w:rsid w:val="00FE67D1"/>
    <w:rsid w:val="00FF4B64"/>
    <w:rsid w:val="00FF526E"/>
    <w:rsid w:val="00FF5E14"/>
    <w:rsid w:val="00FF7A2C"/>
    <w:rsid w:val="00FF7E55"/>
    <w:rsid w:val="01759E77"/>
    <w:rsid w:val="01CC9649"/>
    <w:rsid w:val="03116ED8"/>
    <w:rsid w:val="04539B1B"/>
    <w:rsid w:val="08DA9B2C"/>
    <w:rsid w:val="0C8C828C"/>
    <w:rsid w:val="0CBCB961"/>
    <w:rsid w:val="15641853"/>
    <w:rsid w:val="1595DB32"/>
    <w:rsid w:val="16178276"/>
    <w:rsid w:val="18111083"/>
    <w:rsid w:val="199EC1AC"/>
    <w:rsid w:val="1B3A920D"/>
    <w:rsid w:val="1E934F44"/>
    <w:rsid w:val="20477FE1"/>
    <w:rsid w:val="22375F69"/>
    <w:rsid w:val="2338254A"/>
    <w:rsid w:val="237CB90E"/>
    <w:rsid w:val="26AD3693"/>
    <w:rsid w:val="2C37C5E7"/>
    <w:rsid w:val="2D6AF023"/>
    <w:rsid w:val="30AF231C"/>
    <w:rsid w:val="3441E947"/>
    <w:rsid w:val="34869FCB"/>
    <w:rsid w:val="390284F4"/>
    <w:rsid w:val="3906195A"/>
    <w:rsid w:val="3A60ACE7"/>
    <w:rsid w:val="3C15A5A5"/>
    <w:rsid w:val="3CDC9A6F"/>
    <w:rsid w:val="3E189021"/>
    <w:rsid w:val="3E48489D"/>
    <w:rsid w:val="3F341E0A"/>
    <w:rsid w:val="4071D7A7"/>
    <w:rsid w:val="4158503F"/>
    <w:rsid w:val="42747295"/>
    <w:rsid w:val="428AB878"/>
    <w:rsid w:val="488AF1A2"/>
    <w:rsid w:val="49B40444"/>
    <w:rsid w:val="4A45155F"/>
    <w:rsid w:val="4AFD935B"/>
    <w:rsid w:val="50B61F74"/>
    <w:rsid w:val="51C0ACCB"/>
    <w:rsid w:val="530E6AC2"/>
    <w:rsid w:val="534E8FA2"/>
    <w:rsid w:val="55C170DE"/>
    <w:rsid w:val="56941DEE"/>
    <w:rsid w:val="5DCE828E"/>
    <w:rsid w:val="65422D6F"/>
    <w:rsid w:val="68AE1DBB"/>
    <w:rsid w:val="69E5E103"/>
    <w:rsid w:val="69E9D000"/>
    <w:rsid w:val="6CEA8A71"/>
    <w:rsid w:val="6DFDCDBA"/>
    <w:rsid w:val="6E25E379"/>
    <w:rsid w:val="70591184"/>
    <w:rsid w:val="71F4E1E5"/>
    <w:rsid w:val="723D6F41"/>
    <w:rsid w:val="766FFEBC"/>
    <w:rsid w:val="76C85308"/>
    <w:rsid w:val="77ECE448"/>
    <w:rsid w:val="7926C492"/>
    <w:rsid w:val="79AFE51C"/>
    <w:rsid w:val="7AFE3A8B"/>
    <w:rsid w:val="7CA22D53"/>
    <w:rsid w:val="7D0B9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Fett">
    <w:name w:val="Strong"/>
    <w:basedOn w:val="Absatz-Standardschriftart"/>
    <w:uiPriority w:val="22"/>
    <w:qFormat/>
    <w:rsid w:val="00CD163C"/>
    <w:rPr>
      <w:b/>
      <w:bCs/>
    </w:rPr>
  </w:style>
  <w:style w:type="paragraph" w:styleId="berarbeitung">
    <w:name w:val="Revision"/>
    <w:hidden/>
    <w:uiPriority w:val="99"/>
    <w:semiHidden/>
    <w:rsid w:val="00A634E0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hilipp.dunkel@dur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7712DA-6305-4789-BE1F-D66DEEE146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6D1B34-0089-42FF-AB3A-0FE4747531B6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7FC7CAC3-624D-48AB-9419-E3DFA6CF1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1B8CD1-30B0-444B-8A78-C039C3BC2E4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EECF267-419B-4B10-ABB4-35E4AF9A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812</Words>
  <Characters>5117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Weiand-Schuett</cp:lastModifiedBy>
  <cp:revision>4</cp:revision>
  <cp:lastPrinted>2020-06-17T15:28:00Z</cp:lastPrinted>
  <dcterms:created xsi:type="dcterms:W3CDTF">2022-08-23T12:00:00Z</dcterms:created>
  <dcterms:modified xsi:type="dcterms:W3CDTF">2022-09-06T08:36:00Z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</Properties>
</file>